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A310B" w:rsidRPr="0051792D">
        <w:trPr>
          <w:trHeight w:hRule="exact" w:val="1666"/>
        </w:trPr>
        <w:tc>
          <w:tcPr>
            <w:tcW w:w="426" w:type="dxa"/>
          </w:tcPr>
          <w:p w:rsidR="00BA310B" w:rsidRDefault="00BA310B"/>
        </w:tc>
        <w:tc>
          <w:tcPr>
            <w:tcW w:w="710" w:type="dxa"/>
          </w:tcPr>
          <w:p w:rsidR="00BA310B" w:rsidRDefault="00BA310B"/>
        </w:tc>
        <w:tc>
          <w:tcPr>
            <w:tcW w:w="1419" w:type="dxa"/>
          </w:tcPr>
          <w:p w:rsidR="00BA310B" w:rsidRDefault="00BA310B"/>
        </w:tc>
        <w:tc>
          <w:tcPr>
            <w:tcW w:w="1419" w:type="dxa"/>
          </w:tcPr>
          <w:p w:rsidR="00BA310B" w:rsidRDefault="00BA310B"/>
        </w:tc>
        <w:tc>
          <w:tcPr>
            <w:tcW w:w="710" w:type="dxa"/>
          </w:tcPr>
          <w:p w:rsidR="00BA310B" w:rsidRDefault="00BA310B"/>
        </w:tc>
        <w:tc>
          <w:tcPr>
            <w:tcW w:w="5543" w:type="dxa"/>
            <w:gridSpan w:val="4"/>
            <w:shd w:val="clear" w:color="000000" w:fill="FFFFFF"/>
            <w:tcMar>
              <w:left w:w="34" w:type="dxa"/>
              <w:right w:w="34" w:type="dxa"/>
            </w:tcMar>
          </w:tcPr>
          <w:p w:rsidR="00BA310B" w:rsidRPr="0051792D" w:rsidRDefault="0051792D">
            <w:pPr>
              <w:spacing w:after="0" w:line="240" w:lineRule="auto"/>
              <w:jc w:val="both"/>
              <w:rPr>
                <w:lang w:val="ru-RU"/>
              </w:rPr>
            </w:pPr>
            <w:r w:rsidRPr="0051792D">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BA310B">
        <w:trPr>
          <w:trHeight w:hRule="exact" w:val="585"/>
        </w:trPr>
        <w:tc>
          <w:tcPr>
            <w:tcW w:w="10221" w:type="dxa"/>
            <w:gridSpan w:val="9"/>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A310B" w:rsidRDefault="005179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A310B" w:rsidRPr="0051792D">
        <w:trPr>
          <w:trHeight w:hRule="exact" w:val="314"/>
        </w:trPr>
        <w:tc>
          <w:tcPr>
            <w:tcW w:w="10221" w:type="dxa"/>
            <w:gridSpan w:val="9"/>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Кафедра "Педагогики, психологии и социальной работы"</w:t>
            </w:r>
          </w:p>
        </w:tc>
      </w:tr>
      <w:tr w:rsidR="00BA310B" w:rsidRPr="0051792D">
        <w:trPr>
          <w:trHeight w:hRule="exact" w:val="211"/>
        </w:trPr>
        <w:tc>
          <w:tcPr>
            <w:tcW w:w="426" w:type="dxa"/>
          </w:tcPr>
          <w:p w:rsidR="00BA310B" w:rsidRPr="0051792D" w:rsidRDefault="00BA310B">
            <w:pPr>
              <w:rPr>
                <w:lang w:val="ru-RU"/>
              </w:rPr>
            </w:pPr>
          </w:p>
        </w:tc>
        <w:tc>
          <w:tcPr>
            <w:tcW w:w="710" w:type="dxa"/>
          </w:tcPr>
          <w:p w:rsidR="00BA310B" w:rsidRPr="0051792D" w:rsidRDefault="00BA310B">
            <w:pPr>
              <w:rPr>
                <w:lang w:val="ru-RU"/>
              </w:rPr>
            </w:pPr>
          </w:p>
        </w:tc>
        <w:tc>
          <w:tcPr>
            <w:tcW w:w="1419" w:type="dxa"/>
          </w:tcPr>
          <w:p w:rsidR="00BA310B" w:rsidRPr="0051792D" w:rsidRDefault="00BA310B">
            <w:pPr>
              <w:rPr>
                <w:lang w:val="ru-RU"/>
              </w:rPr>
            </w:pPr>
          </w:p>
        </w:tc>
        <w:tc>
          <w:tcPr>
            <w:tcW w:w="1419" w:type="dxa"/>
          </w:tcPr>
          <w:p w:rsidR="00BA310B" w:rsidRPr="0051792D" w:rsidRDefault="00BA310B">
            <w:pPr>
              <w:rPr>
                <w:lang w:val="ru-RU"/>
              </w:rPr>
            </w:pPr>
          </w:p>
        </w:tc>
        <w:tc>
          <w:tcPr>
            <w:tcW w:w="710" w:type="dxa"/>
          </w:tcPr>
          <w:p w:rsidR="00BA310B" w:rsidRPr="0051792D" w:rsidRDefault="00BA310B">
            <w:pPr>
              <w:rPr>
                <w:lang w:val="ru-RU"/>
              </w:rPr>
            </w:pPr>
          </w:p>
        </w:tc>
        <w:tc>
          <w:tcPr>
            <w:tcW w:w="426" w:type="dxa"/>
          </w:tcPr>
          <w:p w:rsidR="00BA310B" w:rsidRPr="0051792D" w:rsidRDefault="00BA310B">
            <w:pPr>
              <w:rPr>
                <w:lang w:val="ru-RU"/>
              </w:rPr>
            </w:pPr>
          </w:p>
        </w:tc>
        <w:tc>
          <w:tcPr>
            <w:tcW w:w="1277" w:type="dxa"/>
          </w:tcPr>
          <w:p w:rsidR="00BA310B" w:rsidRPr="0051792D" w:rsidRDefault="00BA310B">
            <w:pPr>
              <w:rPr>
                <w:lang w:val="ru-RU"/>
              </w:rPr>
            </w:pPr>
          </w:p>
        </w:tc>
        <w:tc>
          <w:tcPr>
            <w:tcW w:w="993" w:type="dxa"/>
          </w:tcPr>
          <w:p w:rsidR="00BA310B" w:rsidRPr="0051792D" w:rsidRDefault="00BA310B">
            <w:pPr>
              <w:rPr>
                <w:lang w:val="ru-RU"/>
              </w:rPr>
            </w:pPr>
          </w:p>
        </w:tc>
        <w:tc>
          <w:tcPr>
            <w:tcW w:w="2836" w:type="dxa"/>
          </w:tcPr>
          <w:p w:rsidR="00BA310B" w:rsidRPr="0051792D" w:rsidRDefault="00BA310B">
            <w:pPr>
              <w:rPr>
                <w:lang w:val="ru-RU"/>
              </w:rPr>
            </w:pPr>
          </w:p>
        </w:tc>
      </w:tr>
      <w:tr w:rsidR="00BA310B">
        <w:trPr>
          <w:trHeight w:hRule="exact" w:val="277"/>
        </w:trPr>
        <w:tc>
          <w:tcPr>
            <w:tcW w:w="426" w:type="dxa"/>
          </w:tcPr>
          <w:p w:rsidR="00BA310B" w:rsidRPr="0051792D" w:rsidRDefault="00BA310B">
            <w:pPr>
              <w:rPr>
                <w:lang w:val="ru-RU"/>
              </w:rPr>
            </w:pPr>
          </w:p>
        </w:tc>
        <w:tc>
          <w:tcPr>
            <w:tcW w:w="710" w:type="dxa"/>
          </w:tcPr>
          <w:p w:rsidR="00BA310B" w:rsidRPr="0051792D" w:rsidRDefault="00BA310B">
            <w:pPr>
              <w:rPr>
                <w:lang w:val="ru-RU"/>
              </w:rPr>
            </w:pPr>
          </w:p>
        </w:tc>
        <w:tc>
          <w:tcPr>
            <w:tcW w:w="1419" w:type="dxa"/>
          </w:tcPr>
          <w:p w:rsidR="00BA310B" w:rsidRPr="0051792D" w:rsidRDefault="00BA310B">
            <w:pPr>
              <w:rPr>
                <w:lang w:val="ru-RU"/>
              </w:rPr>
            </w:pPr>
          </w:p>
        </w:tc>
        <w:tc>
          <w:tcPr>
            <w:tcW w:w="1419" w:type="dxa"/>
          </w:tcPr>
          <w:p w:rsidR="00BA310B" w:rsidRPr="0051792D" w:rsidRDefault="00BA310B">
            <w:pPr>
              <w:rPr>
                <w:lang w:val="ru-RU"/>
              </w:rPr>
            </w:pPr>
          </w:p>
        </w:tc>
        <w:tc>
          <w:tcPr>
            <w:tcW w:w="710" w:type="dxa"/>
          </w:tcPr>
          <w:p w:rsidR="00BA310B" w:rsidRPr="0051792D" w:rsidRDefault="00BA310B">
            <w:pPr>
              <w:rPr>
                <w:lang w:val="ru-RU"/>
              </w:rPr>
            </w:pPr>
          </w:p>
        </w:tc>
        <w:tc>
          <w:tcPr>
            <w:tcW w:w="426" w:type="dxa"/>
          </w:tcPr>
          <w:p w:rsidR="00BA310B" w:rsidRPr="0051792D" w:rsidRDefault="00BA310B">
            <w:pPr>
              <w:rPr>
                <w:lang w:val="ru-RU"/>
              </w:rPr>
            </w:pPr>
          </w:p>
        </w:tc>
        <w:tc>
          <w:tcPr>
            <w:tcW w:w="1277" w:type="dxa"/>
          </w:tcPr>
          <w:p w:rsidR="00BA310B" w:rsidRPr="0051792D" w:rsidRDefault="00BA310B">
            <w:pPr>
              <w:rPr>
                <w:lang w:val="ru-RU"/>
              </w:rPr>
            </w:pPr>
          </w:p>
        </w:tc>
        <w:tc>
          <w:tcPr>
            <w:tcW w:w="3842" w:type="dxa"/>
            <w:gridSpan w:val="2"/>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УТВЕРЖДАЮ</w:t>
            </w:r>
          </w:p>
        </w:tc>
      </w:tr>
      <w:tr w:rsidR="00BA310B" w:rsidRPr="0051792D">
        <w:trPr>
          <w:trHeight w:hRule="exact" w:val="972"/>
        </w:trPr>
        <w:tc>
          <w:tcPr>
            <w:tcW w:w="426" w:type="dxa"/>
          </w:tcPr>
          <w:p w:rsidR="00BA310B" w:rsidRDefault="00BA310B"/>
        </w:tc>
        <w:tc>
          <w:tcPr>
            <w:tcW w:w="710" w:type="dxa"/>
          </w:tcPr>
          <w:p w:rsidR="00BA310B" w:rsidRDefault="00BA310B"/>
        </w:tc>
        <w:tc>
          <w:tcPr>
            <w:tcW w:w="1419" w:type="dxa"/>
          </w:tcPr>
          <w:p w:rsidR="00BA310B" w:rsidRDefault="00BA310B"/>
        </w:tc>
        <w:tc>
          <w:tcPr>
            <w:tcW w:w="1419" w:type="dxa"/>
          </w:tcPr>
          <w:p w:rsidR="00BA310B" w:rsidRDefault="00BA310B"/>
        </w:tc>
        <w:tc>
          <w:tcPr>
            <w:tcW w:w="710" w:type="dxa"/>
          </w:tcPr>
          <w:p w:rsidR="00BA310B" w:rsidRDefault="00BA310B"/>
        </w:tc>
        <w:tc>
          <w:tcPr>
            <w:tcW w:w="426" w:type="dxa"/>
          </w:tcPr>
          <w:p w:rsidR="00BA310B" w:rsidRDefault="00BA310B"/>
        </w:tc>
        <w:tc>
          <w:tcPr>
            <w:tcW w:w="1277" w:type="dxa"/>
          </w:tcPr>
          <w:p w:rsidR="00BA310B" w:rsidRDefault="00BA310B"/>
        </w:tc>
        <w:tc>
          <w:tcPr>
            <w:tcW w:w="3842" w:type="dxa"/>
            <w:gridSpan w:val="2"/>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Ректор, д.фил.н., профессор</w:t>
            </w:r>
          </w:p>
          <w:p w:rsidR="00BA310B" w:rsidRPr="0051792D" w:rsidRDefault="00BA310B">
            <w:pPr>
              <w:spacing w:after="0" w:line="240" w:lineRule="auto"/>
              <w:jc w:val="center"/>
              <w:rPr>
                <w:sz w:val="24"/>
                <w:szCs w:val="24"/>
                <w:lang w:val="ru-RU"/>
              </w:rPr>
            </w:pPr>
          </w:p>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______________А.Э. Еремеев</w:t>
            </w:r>
          </w:p>
        </w:tc>
      </w:tr>
      <w:tr w:rsidR="00BA310B">
        <w:trPr>
          <w:trHeight w:hRule="exact" w:val="277"/>
        </w:trPr>
        <w:tc>
          <w:tcPr>
            <w:tcW w:w="426" w:type="dxa"/>
          </w:tcPr>
          <w:p w:rsidR="00BA310B" w:rsidRPr="0051792D" w:rsidRDefault="00BA310B">
            <w:pPr>
              <w:rPr>
                <w:lang w:val="ru-RU"/>
              </w:rPr>
            </w:pPr>
          </w:p>
        </w:tc>
        <w:tc>
          <w:tcPr>
            <w:tcW w:w="710" w:type="dxa"/>
          </w:tcPr>
          <w:p w:rsidR="00BA310B" w:rsidRPr="0051792D" w:rsidRDefault="00BA310B">
            <w:pPr>
              <w:rPr>
                <w:lang w:val="ru-RU"/>
              </w:rPr>
            </w:pPr>
          </w:p>
        </w:tc>
        <w:tc>
          <w:tcPr>
            <w:tcW w:w="1419" w:type="dxa"/>
          </w:tcPr>
          <w:p w:rsidR="00BA310B" w:rsidRPr="0051792D" w:rsidRDefault="00BA310B">
            <w:pPr>
              <w:rPr>
                <w:lang w:val="ru-RU"/>
              </w:rPr>
            </w:pPr>
          </w:p>
        </w:tc>
        <w:tc>
          <w:tcPr>
            <w:tcW w:w="1419" w:type="dxa"/>
          </w:tcPr>
          <w:p w:rsidR="00BA310B" w:rsidRPr="0051792D" w:rsidRDefault="00BA310B">
            <w:pPr>
              <w:rPr>
                <w:lang w:val="ru-RU"/>
              </w:rPr>
            </w:pPr>
          </w:p>
        </w:tc>
        <w:tc>
          <w:tcPr>
            <w:tcW w:w="710" w:type="dxa"/>
          </w:tcPr>
          <w:p w:rsidR="00BA310B" w:rsidRPr="0051792D" w:rsidRDefault="00BA310B">
            <w:pPr>
              <w:rPr>
                <w:lang w:val="ru-RU"/>
              </w:rPr>
            </w:pPr>
          </w:p>
        </w:tc>
        <w:tc>
          <w:tcPr>
            <w:tcW w:w="426" w:type="dxa"/>
          </w:tcPr>
          <w:p w:rsidR="00BA310B" w:rsidRPr="0051792D" w:rsidRDefault="00BA310B">
            <w:pPr>
              <w:rPr>
                <w:lang w:val="ru-RU"/>
              </w:rPr>
            </w:pPr>
          </w:p>
        </w:tc>
        <w:tc>
          <w:tcPr>
            <w:tcW w:w="1277" w:type="dxa"/>
          </w:tcPr>
          <w:p w:rsidR="00BA310B" w:rsidRPr="0051792D" w:rsidRDefault="00BA310B">
            <w:pPr>
              <w:rPr>
                <w:lang w:val="ru-RU"/>
              </w:rPr>
            </w:pPr>
          </w:p>
        </w:tc>
        <w:tc>
          <w:tcPr>
            <w:tcW w:w="3842" w:type="dxa"/>
            <w:gridSpan w:val="2"/>
            <w:shd w:val="clear" w:color="000000" w:fill="FFFFFF"/>
            <w:tcMar>
              <w:left w:w="34" w:type="dxa"/>
              <w:right w:w="34" w:type="dxa"/>
            </w:tcMar>
          </w:tcPr>
          <w:p w:rsidR="00BA310B" w:rsidRDefault="0051792D">
            <w:pPr>
              <w:spacing w:after="0" w:line="240" w:lineRule="auto"/>
              <w:jc w:val="right"/>
              <w:rPr>
                <w:sz w:val="24"/>
                <w:szCs w:val="24"/>
              </w:rPr>
            </w:pPr>
            <w:r>
              <w:rPr>
                <w:rFonts w:ascii="Times New Roman" w:hAnsi="Times New Roman" w:cs="Times New Roman"/>
                <w:color w:val="000000"/>
                <w:sz w:val="24"/>
                <w:szCs w:val="24"/>
              </w:rPr>
              <w:t>28.03.2022</w:t>
            </w:r>
          </w:p>
        </w:tc>
      </w:tr>
      <w:tr w:rsidR="00BA310B">
        <w:trPr>
          <w:trHeight w:hRule="exact" w:val="277"/>
        </w:trPr>
        <w:tc>
          <w:tcPr>
            <w:tcW w:w="426" w:type="dxa"/>
          </w:tcPr>
          <w:p w:rsidR="00BA310B" w:rsidRDefault="00BA310B"/>
        </w:tc>
        <w:tc>
          <w:tcPr>
            <w:tcW w:w="710" w:type="dxa"/>
          </w:tcPr>
          <w:p w:rsidR="00BA310B" w:rsidRDefault="00BA310B"/>
        </w:tc>
        <w:tc>
          <w:tcPr>
            <w:tcW w:w="1419" w:type="dxa"/>
          </w:tcPr>
          <w:p w:rsidR="00BA310B" w:rsidRDefault="00BA310B"/>
        </w:tc>
        <w:tc>
          <w:tcPr>
            <w:tcW w:w="1419" w:type="dxa"/>
          </w:tcPr>
          <w:p w:rsidR="00BA310B" w:rsidRDefault="00BA310B"/>
        </w:tc>
        <w:tc>
          <w:tcPr>
            <w:tcW w:w="710" w:type="dxa"/>
          </w:tcPr>
          <w:p w:rsidR="00BA310B" w:rsidRDefault="00BA310B"/>
        </w:tc>
        <w:tc>
          <w:tcPr>
            <w:tcW w:w="426" w:type="dxa"/>
          </w:tcPr>
          <w:p w:rsidR="00BA310B" w:rsidRDefault="00BA310B"/>
        </w:tc>
        <w:tc>
          <w:tcPr>
            <w:tcW w:w="1277" w:type="dxa"/>
          </w:tcPr>
          <w:p w:rsidR="00BA310B" w:rsidRDefault="00BA310B"/>
        </w:tc>
        <w:tc>
          <w:tcPr>
            <w:tcW w:w="993" w:type="dxa"/>
          </w:tcPr>
          <w:p w:rsidR="00BA310B" w:rsidRDefault="00BA310B"/>
        </w:tc>
        <w:tc>
          <w:tcPr>
            <w:tcW w:w="2836" w:type="dxa"/>
          </w:tcPr>
          <w:p w:rsidR="00BA310B" w:rsidRDefault="00BA310B"/>
        </w:tc>
      </w:tr>
      <w:tr w:rsidR="00BA310B">
        <w:trPr>
          <w:trHeight w:hRule="exact" w:val="416"/>
        </w:trPr>
        <w:tc>
          <w:tcPr>
            <w:tcW w:w="10221" w:type="dxa"/>
            <w:gridSpan w:val="9"/>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A310B" w:rsidRPr="0051792D">
        <w:trPr>
          <w:trHeight w:hRule="exact" w:val="775"/>
        </w:trPr>
        <w:tc>
          <w:tcPr>
            <w:tcW w:w="426" w:type="dxa"/>
          </w:tcPr>
          <w:p w:rsidR="00BA310B" w:rsidRDefault="00BA310B"/>
        </w:tc>
        <w:tc>
          <w:tcPr>
            <w:tcW w:w="710" w:type="dxa"/>
          </w:tcPr>
          <w:p w:rsidR="00BA310B" w:rsidRDefault="00BA310B"/>
        </w:tc>
        <w:tc>
          <w:tcPr>
            <w:tcW w:w="1419" w:type="dxa"/>
          </w:tcPr>
          <w:p w:rsidR="00BA310B" w:rsidRDefault="00BA310B"/>
        </w:tc>
        <w:tc>
          <w:tcPr>
            <w:tcW w:w="4834" w:type="dxa"/>
            <w:gridSpan w:val="5"/>
            <w:shd w:val="clear" w:color="000000" w:fill="FFFFFF"/>
            <w:tcMar>
              <w:left w:w="34" w:type="dxa"/>
              <w:right w:w="34" w:type="dxa"/>
            </w:tcMar>
          </w:tcPr>
          <w:p w:rsidR="00BA310B" w:rsidRPr="0051792D" w:rsidRDefault="0051792D">
            <w:pPr>
              <w:spacing w:after="0" w:line="240" w:lineRule="auto"/>
              <w:jc w:val="center"/>
              <w:rPr>
                <w:sz w:val="32"/>
                <w:szCs w:val="32"/>
                <w:lang w:val="ru-RU"/>
              </w:rPr>
            </w:pPr>
            <w:r w:rsidRPr="0051792D">
              <w:rPr>
                <w:rFonts w:ascii="Times New Roman" w:hAnsi="Times New Roman" w:cs="Times New Roman"/>
                <w:color w:val="000000"/>
                <w:sz w:val="32"/>
                <w:szCs w:val="32"/>
                <w:lang w:val="ru-RU"/>
              </w:rPr>
              <w:t>Специальная методика обучения</w:t>
            </w:r>
          </w:p>
          <w:p w:rsidR="00BA310B" w:rsidRPr="0051792D" w:rsidRDefault="0051792D">
            <w:pPr>
              <w:spacing w:after="0" w:line="240" w:lineRule="auto"/>
              <w:jc w:val="center"/>
              <w:rPr>
                <w:sz w:val="32"/>
                <w:szCs w:val="32"/>
                <w:lang w:val="ru-RU"/>
              </w:rPr>
            </w:pPr>
            <w:r w:rsidRPr="0051792D">
              <w:rPr>
                <w:rFonts w:ascii="Times New Roman" w:hAnsi="Times New Roman" w:cs="Times New Roman"/>
                <w:color w:val="000000"/>
                <w:sz w:val="32"/>
                <w:szCs w:val="32"/>
                <w:lang w:val="ru-RU"/>
              </w:rPr>
              <w:t>Б1.В.03.01</w:t>
            </w:r>
          </w:p>
        </w:tc>
        <w:tc>
          <w:tcPr>
            <w:tcW w:w="2836" w:type="dxa"/>
          </w:tcPr>
          <w:p w:rsidR="00BA310B" w:rsidRPr="0051792D" w:rsidRDefault="00BA310B">
            <w:pPr>
              <w:rPr>
                <w:lang w:val="ru-RU"/>
              </w:rPr>
            </w:pPr>
          </w:p>
        </w:tc>
      </w:tr>
      <w:tr w:rsidR="00BA310B">
        <w:trPr>
          <w:trHeight w:hRule="exact" w:val="277"/>
        </w:trPr>
        <w:tc>
          <w:tcPr>
            <w:tcW w:w="10221" w:type="dxa"/>
            <w:gridSpan w:val="9"/>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A310B" w:rsidRPr="0051792D">
        <w:trPr>
          <w:trHeight w:hRule="exact" w:val="1396"/>
        </w:trPr>
        <w:tc>
          <w:tcPr>
            <w:tcW w:w="426" w:type="dxa"/>
          </w:tcPr>
          <w:p w:rsidR="00BA310B" w:rsidRDefault="00BA310B"/>
        </w:tc>
        <w:tc>
          <w:tcPr>
            <w:tcW w:w="9795" w:type="dxa"/>
            <w:gridSpan w:val="8"/>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A310B" w:rsidRPr="0051792D">
        <w:trPr>
          <w:trHeight w:hRule="exact" w:val="833"/>
        </w:trPr>
        <w:tc>
          <w:tcPr>
            <w:tcW w:w="10221" w:type="dxa"/>
            <w:gridSpan w:val="9"/>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BA310B">
        <w:trPr>
          <w:trHeight w:hRule="exact" w:val="277"/>
        </w:trPr>
        <w:tc>
          <w:tcPr>
            <w:tcW w:w="3984" w:type="dxa"/>
            <w:gridSpan w:val="4"/>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A310B" w:rsidRDefault="00BA310B"/>
        </w:tc>
        <w:tc>
          <w:tcPr>
            <w:tcW w:w="426" w:type="dxa"/>
          </w:tcPr>
          <w:p w:rsidR="00BA310B" w:rsidRDefault="00BA310B"/>
        </w:tc>
        <w:tc>
          <w:tcPr>
            <w:tcW w:w="1277" w:type="dxa"/>
          </w:tcPr>
          <w:p w:rsidR="00BA310B" w:rsidRDefault="00BA310B"/>
        </w:tc>
        <w:tc>
          <w:tcPr>
            <w:tcW w:w="993" w:type="dxa"/>
          </w:tcPr>
          <w:p w:rsidR="00BA310B" w:rsidRDefault="00BA310B"/>
        </w:tc>
        <w:tc>
          <w:tcPr>
            <w:tcW w:w="2836" w:type="dxa"/>
          </w:tcPr>
          <w:p w:rsidR="00BA310B" w:rsidRDefault="00BA310B"/>
        </w:tc>
      </w:tr>
      <w:tr w:rsidR="00BA310B">
        <w:trPr>
          <w:trHeight w:hRule="exact" w:val="155"/>
        </w:trPr>
        <w:tc>
          <w:tcPr>
            <w:tcW w:w="426" w:type="dxa"/>
          </w:tcPr>
          <w:p w:rsidR="00BA310B" w:rsidRDefault="00BA310B"/>
        </w:tc>
        <w:tc>
          <w:tcPr>
            <w:tcW w:w="710" w:type="dxa"/>
          </w:tcPr>
          <w:p w:rsidR="00BA310B" w:rsidRDefault="00BA310B"/>
        </w:tc>
        <w:tc>
          <w:tcPr>
            <w:tcW w:w="1419" w:type="dxa"/>
          </w:tcPr>
          <w:p w:rsidR="00BA310B" w:rsidRDefault="00BA310B"/>
        </w:tc>
        <w:tc>
          <w:tcPr>
            <w:tcW w:w="1419" w:type="dxa"/>
          </w:tcPr>
          <w:p w:rsidR="00BA310B" w:rsidRDefault="00BA310B"/>
        </w:tc>
        <w:tc>
          <w:tcPr>
            <w:tcW w:w="710" w:type="dxa"/>
          </w:tcPr>
          <w:p w:rsidR="00BA310B" w:rsidRDefault="00BA310B"/>
        </w:tc>
        <w:tc>
          <w:tcPr>
            <w:tcW w:w="426" w:type="dxa"/>
          </w:tcPr>
          <w:p w:rsidR="00BA310B" w:rsidRDefault="00BA310B"/>
        </w:tc>
        <w:tc>
          <w:tcPr>
            <w:tcW w:w="1277" w:type="dxa"/>
          </w:tcPr>
          <w:p w:rsidR="00BA310B" w:rsidRDefault="00BA310B"/>
        </w:tc>
        <w:tc>
          <w:tcPr>
            <w:tcW w:w="993" w:type="dxa"/>
          </w:tcPr>
          <w:p w:rsidR="00BA310B" w:rsidRDefault="00BA310B"/>
        </w:tc>
        <w:tc>
          <w:tcPr>
            <w:tcW w:w="2836" w:type="dxa"/>
          </w:tcPr>
          <w:p w:rsidR="00BA310B" w:rsidRDefault="00BA310B"/>
        </w:tc>
      </w:tr>
      <w:tr w:rsidR="00BA310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color w:val="000000"/>
                <w:sz w:val="24"/>
                <w:szCs w:val="24"/>
              </w:rPr>
              <w:t>ОБРАЗОВАНИЕ И НАУКА</w:t>
            </w:r>
          </w:p>
        </w:tc>
      </w:tr>
      <w:tr w:rsidR="00BA310B" w:rsidRPr="0051792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A310B" w:rsidRPr="0051792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A310B" w:rsidRPr="0051792D" w:rsidRDefault="00BA310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BA310B">
            <w:pPr>
              <w:rPr>
                <w:lang w:val="ru-RU"/>
              </w:rPr>
            </w:pPr>
          </w:p>
        </w:tc>
      </w:tr>
      <w:tr w:rsidR="00BA310B" w:rsidRPr="0051792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ПЕДАГОГ-ПСИХОЛОГ (ПСИХОЛОГ В СФЕРЕ ОБРАЗОВАНИЯ)</w:t>
            </w:r>
          </w:p>
        </w:tc>
      </w:tr>
      <w:tr w:rsidR="00BA310B" w:rsidRPr="0051792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ПЕДАГОГ ДОПОЛНИТЕЛЬНОГО ОБРАЗОВАНИЯ ДЕТЕЙ И ВЗРОСЛЫХ</w:t>
            </w:r>
          </w:p>
        </w:tc>
      </w:tr>
      <w:tr w:rsidR="00BA310B">
        <w:trPr>
          <w:trHeight w:hRule="exact" w:val="402"/>
        </w:trPr>
        <w:tc>
          <w:tcPr>
            <w:tcW w:w="5118" w:type="dxa"/>
            <w:gridSpan w:val="6"/>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BA310B">
        <w:trPr>
          <w:trHeight w:hRule="exact" w:val="2419"/>
        </w:trPr>
        <w:tc>
          <w:tcPr>
            <w:tcW w:w="426" w:type="dxa"/>
          </w:tcPr>
          <w:p w:rsidR="00BA310B" w:rsidRDefault="00BA310B"/>
        </w:tc>
        <w:tc>
          <w:tcPr>
            <w:tcW w:w="710" w:type="dxa"/>
          </w:tcPr>
          <w:p w:rsidR="00BA310B" w:rsidRDefault="00BA310B"/>
        </w:tc>
        <w:tc>
          <w:tcPr>
            <w:tcW w:w="1419" w:type="dxa"/>
          </w:tcPr>
          <w:p w:rsidR="00BA310B" w:rsidRDefault="00BA310B"/>
        </w:tc>
        <w:tc>
          <w:tcPr>
            <w:tcW w:w="1419" w:type="dxa"/>
          </w:tcPr>
          <w:p w:rsidR="00BA310B" w:rsidRDefault="00BA310B"/>
        </w:tc>
        <w:tc>
          <w:tcPr>
            <w:tcW w:w="710" w:type="dxa"/>
          </w:tcPr>
          <w:p w:rsidR="00BA310B" w:rsidRDefault="00BA310B"/>
        </w:tc>
        <w:tc>
          <w:tcPr>
            <w:tcW w:w="426" w:type="dxa"/>
          </w:tcPr>
          <w:p w:rsidR="00BA310B" w:rsidRDefault="00BA310B"/>
        </w:tc>
        <w:tc>
          <w:tcPr>
            <w:tcW w:w="1277" w:type="dxa"/>
          </w:tcPr>
          <w:p w:rsidR="00BA310B" w:rsidRDefault="00BA310B"/>
        </w:tc>
        <w:tc>
          <w:tcPr>
            <w:tcW w:w="993" w:type="dxa"/>
          </w:tcPr>
          <w:p w:rsidR="00BA310B" w:rsidRDefault="00BA310B"/>
        </w:tc>
        <w:tc>
          <w:tcPr>
            <w:tcW w:w="2836" w:type="dxa"/>
          </w:tcPr>
          <w:p w:rsidR="00BA310B" w:rsidRDefault="00BA310B"/>
        </w:tc>
      </w:tr>
      <w:tr w:rsidR="00BA310B">
        <w:trPr>
          <w:trHeight w:hRule="exact" w:val="277"/>
        </w:trPr>
        <w:tc>
          <w:tcPr>
            <w:tcW w:w="10079" w:type="dxa"/>
            <w:gridSpan w:val="9"/>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A310B">
        <w:trPr>
          <w:trHeight w:hRule="exact" w:val="1805"/>
        </w:trPr>
        <w:tc>
          <w:tcPr>
            <w:tcW w:w="10079" w:type="dxa"/>
            <w:gridSpan w:val="9"/>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очной формы обучения 2022 года набора</w:t>
            </w:r>
          </w:p>
          <w:p w:rsidR="00BA310B" w:rsidRPr="0051792D" w:rsidRDefault="00BA310B">
            <w:pPr>
              <w:spacing w:after="0" w:line="240" w:lineRule="auto"/>
              <w:jc w:val="center"/>
              <w:rPr>
                <w:sz w:val="24"/>
                <w:szCs w:val="24"/>
                <w:lang w:val="ru-RU"/>
              </w:rPr>
            </w:pPr>
          </w:p>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на 2022-2023 учебный год</w:t>
            </w:r>
          </w:p>
          <w:p w:rsidR="00BA310B" w:rsidRPr="0051792D" w:rsidRDefault="00BA310B">
            <w:pPr>
              <w:spacing w:after="0" w:line="240" w:lineRule="auto"/>
              <w:jc w:val="center"/>
              <w:rPr>
                <w:sz w:val="24"/>
                <w:szCs w:val="24"/>
                <w:lang w:val="ru-RU"/>
              </w:rPr>
            </w:pPr>
          </w:p>
          <w:p w:rsidR="00BA310B" w:rsidRDefault="0051792D">
            <w:pPr>
              <w:spacing w:after="0" w:line="240" w:lineRule="auto"/>
              <w:jc w:val="center"/>
              <w:rPr>
                <w:sz w:val="24"/>
                <w:szCs w:val="24"/>
              </w:rPr>
            </w:pPr>
            <w:r>
              <w:rPr>
                <w:rFonts w:ascii="Times New Roman" w:hAnsi="Times New Roman" w:cs="Times New Roman"/>
                <w:color w:val="000000"/>
                <w:sz w:val="24"/>
                <w:szCs w:val="24"/>
              </w:rPr>
              <w:t>Омск, 2022</w:t>
            </w:r>
          </w:p>
        </w:tc>
      </w:tr>
    </w:tbl>
    <w:p w:rsidR="00BA310B" w:rsidRDefault="005179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A310B">
        <w:trPr>
          <w:trHeight w:hRule="exact" w:val="2222"/>
        </w:trPr>
        <w:tc>
          <w:tcPr>
            <w:tcW w:w="10788" w:type="dxa"/>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lastRenderedPageBreak/>
              <w:t>Составитель:</w:t>
            </w:r>
          </w:p>
          <w:p w:rsidR="00BA310B" w:rsidRPr="0051792D" w:rsidRDefault="00BA310B">
            <w:pPr>
              <w:spacing w:after="0" w:line="240" w:lineRule="auto"/>
              <w:rPr>
                <w:sz w:val="24"/>
                <w:szCs w:val="24"/>
                <w:lang w:val="ru-RU"/>
              </w:rPr>
            </w:pPr>
          </w:p>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51792D">
              <w:rPr>
                <w:rFonts w:ascii="Times New Roman" w:hAnsi="Times New Roman" w:cs="Times New Roman"/>
                <w:color w:val="000000"/>
                <w:sz w:val="24"/>
                <w:szCs w:val="24"/>
                <w:lang w:val="ru-RU"/>
              </w:rPr>
              <w:t>Таротенко О.А.</w:t>
            </w:r>
          </w:p>
          <w:p w:rsidR="00BA310B" w:rsidRPr="0051792D" w:rsidRDefault="00BA310B">
            <w:pPr>
              <w:spacing w:after="0" w:line="240" w:lineRule="auto"/>
              <w:rPr>
                <w:sz w:val="24"/>
                <w:szCs w:val="24"/>
                <w:lang w:val="ru-RU"/>
              </w:rPr>
            </w:pPr>
          </w:p>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A310B" w:rsidRDefault="0051792D">
            <w:pPr>
              <w:spacing w:after="0" w:line="240" w:lineRule="auto"/>
              <w:rPr>
                <w:sz w:val="24"/>
                <w:szCs w:val="24"/>
              </w:rPr>
            </w:pPr>
            <w:r>
              <w:rPr>
                <w:rFonts w:ascii="Times New Roman" w:hAnsi="Times New Roman" w:cs="Times New Roman"/>
                <w:color w:val="000000"/>
                <w:sz w:val="24"/>
                <w:szCs w:val="24"/>
              </w:rPr>
              <w:t>Протокол от 25.03.2022 г.  №8</w:t>
            </w:r>
          </w:p>
        </w:tc>
      </w:tr>
      <w:tr w:rsidR="00BA310B" w:rsidRPr="0051792D">
        <w:trPr>
          <w:trHeight w:hRule="exact" w:val="277"/>
        </w:trPr>
        <w:tc>
          <w:tcPr>
            <w:tcW w:w="10788" w:type="dxa"/>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Зав. кафедрой, доцент, д.п.н. Лопанова Е.В.</w:t>
            </w:r>
          </w:p>
        </w:tc>
      </w:tr>
    </w:tbl>
    <w:p w:rsidR="00BA310B" w:rsidRPr="0051792D" w:rsidRDefault="0051792D">
      <w:pPr>
        <w:rPr>
          <w:sz w:val="0"/>
          <w:szCs w:val="0"/>
          <w:lang w:val="ru-RU"/>
        </w:rPr>
      </w:pPr>
      <w:r w:rsidRPr="0051792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A310B">
        <w:trPr>
          <w:trHeight w:hRule="exact" w:val="277"/>
        </w:trPr>
        <w:tc>
          <w:tcPr>
            <w:tcW w:w="9654" w:type="dxa"/>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A310B">
        <w:trPr>
          <w:trHeight w:hRule="exact" w:val="555"/>
        </w:trPr>
        <w:tc>
          <w:tcPr>
            <w:tcW w:w="9640" w:type="dxa"/>
          </w:tcPr>
          <w:p w:rsidR="00BA310B" w:rsidRDefault="00BA310B"/>
        </w:tc>
      </w:tr>
      <w:tr w:rsidR="00BA310B">
        <w:trPr>
          <w:trHeight w:hRule="exact" w:val="8751"/>
        </w:trPr>
        <w:tc>
          <w:tcPr>
            <w:tcW w:w="9654" w:type="dxa"/>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1     Наименование дисциплины</w:t>
            </w:r>
          </w:p>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9     Методические указания для обучающихся по освоению дисциплины</w:t>
            </w:r>
          </w:p>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A310B" w:rsidRDefault="005179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A310B" w:rsidRDefault="005179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310B" w:rsidRPr="0051792D">
        <w:trPr>
          <w:trHeight w:hRule="exact" w:val="277"/>
        </w:trPr>
        <w:tc>
          <w:tcPr>
            <w:tcW w:w="9654" w:type="dxa"/>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A310B" w:rsidRPr="0051792D">
        <w:trPr>
          <w:trHeight w:hRule="exact" w:val="15113"/>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1792D">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«Специальная методика обучения» в течение 2022/2023 учебного года:</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BA310B" w:rsidRPr="0051792D" w:rsidRDefault="0051792D">
      <w:pPr>
        <w:rPr>
          <w:sz w:val="0"/>
          <w:szCs w:val="0"/>
          <w:lang w:val="ru-RU"/>
        </w:rPr>
      </w:pPr>
      <w:r w:rsidRPr="0051792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A310B" w:rsidRPr="0051792D">
        <w:trPr>
          <w:trHeight w:hRule="exact" w:val="285"/>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BA310B" w:rsidRPr="0051792D">
        <w:trPr>
          <w:trHeight w:hRule="exact" w:val="1535"/>
        </w:trPr>
        <w:tc>
          <w:tcPr>
            <w:tcW w:w="9654" w:type="dxa"/>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1. Наименование дисциплины: Б1.В.03.01 «Специальная методика обучения».</w:t>
            </w:r>
          </w:p>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A310B" w:rsidRPr="0051792D">
        <w:trPr>
          <w:trHeight w:hRule="exact" w:val="3399"/>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1792D">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Процесс изучения дисциплины «Специальная методика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A310B" w:rsidRPr="005179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Код компетенции: ПК-1</w:t>
            </w:r>
          </w:p>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BA310B">
        <w:trPr>
          <w:trHeight w:hRule="exact" w:val="585"/>
        </w:trPr>
        <w:tc>
          <w:tcPr>
            <w:tcW w:w="9654" w:type="dxa"/>
            <w:shd w:val="clear" w:color="000000" w:fill="FFFFFF"/>
            <w:tcMar>
              <w:left w:w="34" w:type="dxa"/>
              <w:right w:w="34" w:type="dxa"/>
            </w:tcMar>
          </w:tcPr>
          <w:p w:rsidR="00BA310B" w:rsidRPr="0051792D" w:rsidRDefault="00BA310B">
            <w:pPr>
              <w:spacing w:after="0" w:line="240" w:lineRule="auto"/>
              <w:rPr>
                <w:sz w:val="24"/>
                <w:szCs w:val="24"/>
                <w:lang w:val="ru-RU"/>
              </w:rPr>
            </w:pPr>
          </w:p>
          <w:p w:rsidR="00BA310B" w:rsidRDefault="005179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310B" w:rsidRPr="005179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BA310B" w:rsidRPr="005179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BA310B" w:rsidRPr="005179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BA310B" w:rsidRPr="005179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BA310B" w:rsidRPr="0051792D">
        <w:trPr>
          <w:trHeight w:hRule="exact" w:val="277"/>
        </w:trPr>
        <w:tc>
          <w:tcPr>
            <w:tcW w:w="9640" w:type="dxa"/>
          </w:tcPr>
          <w:p w:rsidR="00BA310B" w:rsidRPr="0051792D" w:rsidRDefault="00BA310B">
            <w:pPr>
              <w:rPr>
                <w:lang w:val="ru-RU"/>
              </w:rPr>
            </w:pPr>
          </w:p>
        </w:tc>
      </w:tr>
      <w:tr w:rsidR="00BA310B" w:rsidRPr="005179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Код компетенции: ПК-2</w:t>
            </w:r>
          </w:p>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BA310B">
        <w:trPr>
          <w:trHeight w:hRule="exact" w:val="585"/>
        </w:trPr>
        <w:tc>
          <w:tcPr>
            <w:tcW w:w="9654" w:type="dxa"/>
            <w:shd w:val="clear" w:color="000000" w:fill="FFFFFF"/>
            <w:tcMar>
              <w:left w:w="34" w:type="dxa"/>
              <w:right w:w="34" w:type="dxa"/>
            </w:tcMar>
          </w:tcPr>
          <w:p w:rsidR="00BA310B" w:rsidRPr="0051792D" w:rsidRDefault="00BA310B">
            <w:pPr>
              <w:spacing w:after="0" w:line="240" w:lineRule="auto"/>
              <w:rPr>
                <w:sz w:val="24"/>
                <w:szCs w:val="24"/>
                <w:lang w:val="ru-RU"/>
              </w:rPr>
            </w:pPr>
          </w:p>
          <w:p w:rsidR="00BA310B" w:rsidRDefault="005179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310B" w:rsidRPr="005179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ИПК 2.1 знать основы психодиагностики, классификацию методов, методы сбора, обработки информации, интерпретации результатов</w:t>
            </w:r>
          </w:p>
        </w:tc>
      </w:tr>
      <w:tr w:rsidR="00BA310B" w:rsidRPr="005179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ИПК 2.3 знать основы современной практики оценки личностных и метапредметных образовательных результатов обучающихся</w:t>
            </w:r>
          </w:p>
        </w:tc>
      </w:tr>
      <w:tr w:rsidR="00BA310B" w:rsidRPr="0051792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BA310B" w:rsidRPr="0051792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bl>
    <w:p w:rsidR="00BA310B" w:rsidRPr="0051792D" w:rsidRDefault="0051792D">
      <w:pPr>
        <w:rPr>
          <w:sz w:val="0"/>
          <w:szCs w:val="0"/>
          <w:lang w:val="ru-RU"/>
        </w:rPr>
      </w:pPr>
      <w:r w:rsidRPr="0051792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A310B" w:rsidRPr="005179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lastRenderedPageBreak/>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rsidR="00BA310B" w:rsidRPr="0051792D">
        <w:trPr>
          <w:trHeight w:hRule="exact" w:val="277"/>
        </w:trPr>
        <w:tc>
          <w:tcPr>
            <w:tcW w:w="9640" w:type="dxa"/>
          </w:tcPr>
          <w:p w:rsidR="00BA310B" w:rsidRPr="0051792D" w:rsidRDefault="00BA310B">
            <w:pPr>
              <w:rPr>
                <w:lang w:val="ru-RU"/>
              </w:rPr>
            </w:pPr>
          </w:p>
        </w:tc>
      </w:tr>
      <w:tr w:rsidR="00BA310B" w:rsidRPr="005179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Код компетенции: ПК-5</w:t>
            </w:r>
          </w:p>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rsidR="00BA310B">
        <w:trPr>
          <w:trHeight w:hRule="exact" w:val="585"/>
        </w:trPr>
        <w:tc>
          <w:tcPr>
            <w:tcW w:w="9654" w:type="dxa"/>
            <w:shd w:val="clear" w:color="000000" w:fill="FFFFFF"/>
            <w:tcMar>
              <w:left w:w="34" w:type="dxa"/>
              <w:right w:w="34" w:type="dxa"/>
            </w:tcMar>
          </w:tcPr>
          <w:p w:rsidR="00BA310B" w:rsidRPr="0051792D" w:rsidRDefault="00BA310B">
            <w:pPr>
              <w:spacing w:after="0" w:line="240" w:lineRule="auto"/>
              <w:rPr>
                <w:sz w:val="24"/>
                <w:szCs w:val="24"/>
                <w:lang w:val="ru-RU"/>
              </w:rPr>
            </w:pPr>
          </w:p>
          <w:p w:rsidR="00BA310B" w:rsidRDefault="005179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310B" w:rsidRPr="005179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rsidR="00BA310B" w:rsidRPr="005179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ИПК 5.2 знать основные закономерности возрастного развития, стадии и кризисы развития, социализации личности</w:t>
            </w:r>
          </w:p>
        </w:tc>
      </w:tr>
      <w:tr w:rsidR="00BA310B" w:rsidRPr="005179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ИПК 5.3 знать основные методики преподавания, основные принципы деятельностного подхода, виды и приемы современных педагогических технологий</w:t>
            </w:r>
          </w:p>
        </w:tc>
      </w:tr>
      <w:tr w:rsidR="00BA310B" w:rsidRPr="005179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rsidR="00BA310B" w:rsidRPr="005179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ИПК 5.5 уметь организовывать различные виды внеурочной деятельности (игровая, учебно-исследовательская, художественно-продуктивная и т.п.)</w:t>
            </w:r>
          </w:p>
        </w:tc>
      </w:tr>
      <w:tr w:rsidR="00BA310B" w:rsidRPr="005179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rsidR="00BA310B" w:rsidRPr="0051792D">
        <w:trPr>
          <w:trHeight w:hRule="exact" w:val="277"/>
        </w:trPr>
        <w:tc>
          <w:tcPr>
            <w:tcW w:w="9640" w:type="dxa"/>
          </w:tcPr>
          <w:p w:rsidR="00BA310B" w:rsidRPr="0051792D" w:rsidRDefault="00BA310B">
            <w:pPr>
              <w:rPr>
                <w:lang w:val="ru-RU"/>
              </w:rPr>
            </w:pPr>
          </w:p>
        </w:tc>
      </w:tr>
      <w:tr w:rsidR="00BA310B" w:rsidRPr="005179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Код компетенции: УК-3</w:t>
            </w:r>
          </w:p>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BA310B">
        <w:trPr>
          <w:trHeight w:hRule="exact" w:val="585"/>
        </w:trPr>
        <w:tc>
          <w:tcPr>
            <w:tcW w:w="9654" w:type="dxa"/>
            <w:shd w:val="clear" w:color="000000" w:fill="FFFFFF"/>
            <w:tcMar>
              <w:left w:w="34" w:type="dxa"/>
              <w:right w:w="34" w:type="dxa"/>
            </w:tcMar>
          </w:tcPr>
          <w:p w:rsidR="00BA310B" w:rsidRPr="0051792D" w:rsidRDefault="00BA310B">
            <w:pPr>
              <w:spacing w:after="0" w:line="240" w:lineRule="auto"/>
              <w:rPr>
                <w:sz w:val="24"/>
                <w:szCs w:val="24"/>
                <w:lang w:val="ru-RU"/>
              </w:rPr>
            </w:pPr>
          </w:p>
          <w:p w:rsidR="00BA310B" w:rsidRDefault="005179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310B" w:rsidRPr="005179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BA310B" w:rsidRPr="005179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BA310B" w:rsidRPr="0051792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BA310B" w:rsidRPr="005179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BA310B" w:rsidRPr="005179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BA310B" w:rsidRPr="0051792D">
        <w:trPr>
          <w:trHeight w:hRule="exact" w:val="416"/>
        </w:trPr>
        <w:tc>
          <w:tcPr>
            <w:tcW w:w="9640" w:type="dxa"/>
          </w:tcPr>
          <w:p w:rsidR="00BA310B" w:rsidRPr="0051792D" w:rsidRDefault="00BA310B">
            <w:pPr>
              <w:rPr>
                <w:lang w:val="ru-RU"/>
              </w:rPr>
            </w:pPr>
          </w:p>
        </w:tc>
      </w:tr>
      <w:tr w:rsidR="00BA310B" w:rsidRPr="0051792D">
        <w:trPr>
          <w:trHeight w:hRule="exact" w:val="304"/>
        </w:trPr>
        <w:tc>
          <w:tcPr>
            <w:tcW w:w="9654" w:type="dxa"/>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A310B" w:rsidRPr="0051792D">
        <w:trPr>
          <w:trHeight w:hRule="exact" w:val="1907"/>
        </w:trPr>
        <w:tc>
          <w:tcPr>
            <w:tcW w:w="9654" w:type="dxa"/>
            <w:shd w:val="clear" w:color="000000" w:fill="FFFFFF"/>
            <w:tcMar>
              <w:left w:w="34" w:type="dxa"/>
              <w:right w:w="34" w:type="dxa"/>
            </w:tcMar>
          </w:tcPr>
          <w:p w:rsidR="00BA310B" w:rsidRPr="0051792D" w:rsidRDefault="00BA310B">
            <w:pPr>
              <w:spacing w:after="0" w:line="240" w:lineRule="auto"/>
              <w:jc w:val="both"/>
              <w:rPr>
                <w:sz w:val="24"/>
                <w:szCs w:val="24"/>
                <w:lang w:val="ru-RU"/>
              </w:rPr>
            </w:pP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Дисциплина Б1.В.03.01 «Специальная методика обучения»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rsidR="00BA310B" w:rsidRPr="0051792D" w:rsidRDefault="0051792D">
      <w:pPr>
        <w:rPr>
          <w:sz w:val="0"/>
          <w:szCs w:val="0"/>
          <w:lang w:val="ru-RU"/>
        </w:rPr>
      </w:pPr>
      <w:r w:rsidRPr="0051792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A310B" w:rsidRPr="0051792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10B" w:rsidRDefault="0051792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Коды</w:t>
            </w:r>
          </w:p>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форми-</w:t>
            </w:r>
          </w:p>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руемых</w:t>
            </w:r>
          </w:p>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компе-</w:t>
            </w:r>
          </w:p>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тенций</w:t>
            </w:r>
          </w:p>
        </w:tc>
      </w:tr>
      <w:tr w:rsidR="00BA310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10B" w:rsidRDefault="005179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10B" w:rsidRDefault="00BA310B"/>
        </w:tc>
      </w:tr>
      <w:tr w:rsidR="00BA310B" w:rsidRPr="005179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10B" w:rsidRPr="0051792D" w:rsidRDefault="00BA310B">
            <w:pPr>
              <w:rPr>
                <w:lang w:val="ru-RU"/>
              </w:rPr>
            </w:pPr>
          </w:p>
        </w:tc>
      </w:tr>
      <w:tr w:rsidR="00BA310B">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10B" w:rsidRPr="0051792D" w:rsidRDefault="0051792D">
            <w:pPr>
              <w:spacing w:after="0" w:line="240" w:lineRule="auto"/>
              <w:jc w:val="center"/>
              <w:rPr>
                <w:lang w:val="ru-RU"/>
              </w:rPr>
            </w:pPr>
            <w:r w:rsidRPr="0051792D">
              <w:rPr>
                <w:rFonts w:ascii="Times New Roman" w:hAnsi="Times New Roman" w:cs="Times New Roman"/>
                <w:color w:val="000000"/>
                <w:lang w:val="ru-RU"/>
              </w:rPr>
              <w:t>Учебная практика: технологическая</w:t>
            </w:r>
          </w:p>
          <w:p w:rsidR="00BA310B" w:rsidRPr="0051792D" w:rsidRDefault="0051792D">
            <w:pPr>
              <w:spacing w:after="0" w:line="240" w:lineRule="auto"/>
              <w:jc w:val="center"/>
              <w:rPr>
                <w:lang w:val="ru-RU"/>
              </w:rPr>
            </w:pPr>
            <w:r w:rsidRPr="0051792D">
              <w:rPr>
                <w:rFonts w:ascii="Times New Roman" w:hAnsi="Times New Roman" w:cs="Times New Roman"/>
                <w:color w:val="000000"/>
                <w:lang w:val="ru-RU"/>
              </w:rPr>
              <w:t>(проектно-технологическая) практика</w:t>
            </w:r>
          </w:p>
          <w:p w:rsidR="00BA310B" w:rsidRPr="0051792D" w:rsidRDefault="0051792D">
            <w:pPr>
              <w:spacing w:after="0" w:line="240" w:lineRule="auto"/>
              <w:jc w:val="center"/>
              <w:rPr>
                <w:lang w:val="ru-RU"/>
              </w:rPr>
            </w:pPr>
            <w:r w:rsidRPr="0051792D">
              <w:rPr>
                <w:rFonts w:ascii="Times New Roman" w:hAnsi="Times New Roman" w:cs="Times New Roman"/>
                <w:color w:val="000000"/>
                <w:lang w:val="ru-RU"/>
              </w:rPr>
              <w:t>Введение в профессию</w:t>
            </w:r>
          </w:p>
          <w:p w:rsidR="00BA310B" w:rsidRPr="0051792D" w:rsidRDefault="0051792D">
            <w:pPr>
              <w:spacing w:after="0" w:line="240" w:lineRule="auto"/>
              <w:jc w:val="center"/>
              <w:rPr>
                <w:lang w:val="ru-RU"/>
              </w:rPr>
            </w:pPr>
            <w:r w:rsidRPr="0051792D">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10B" w:rsidRPr="0051792D" w:rsidRDefault="0051792D">
            <w:pPr>
              <w:spacing w:after="0" w:line="240" w:lineRule="auto"/>
              <w:jc w:val="center"/>
              <w:rPr>
                <w:lang w:val="ru-RU"/>
              </w:rPr>
            </w:pPr>
            <w:r w:rsidRPr="0051792D">
              <w:rPr>
                <w:rFonts w:ascii="Times New Roman" w:hAnsi="Times New Roman" w:cs="Times New Roman"/>
                <w:color w:val="000000"/>
                <w:lang w:val="ru-RU"/>
              </w:rPr>
              <w:t>Производственная практика: технологическая (проектно-технологическая) практика</w:t>
            </w:r>
          </w:p>
          <w:p w:rsidR="00BA310B" w:rsidRPr="0051792D" w:rsidRDefault="00BA310B">
            <w:pPr>
              <w:spacing w:after="0" w:line="240" w:lineRule="auto"/>
              <w:jc w:val="center"/>
              <w:rPr>
                <w:lang w:val="ru-RU"/>
              </w:rPr>
            </w:pPr>
          </w:p>
          <w:p w:rsidR="00BA310B" w:rsidRPr="0051792D" w:rsidRDefault="0051792D">
            <w:pPr>
              <w:spacing w:after="0" w:line="240" w:lineRule="auto"/>
              <w:jc w:val="center"/>
              <w:rPr>
                <w:lang w:val="ru-RU"/>
              </w:rPr>
            </w:pPr>
            <w:r w:rsidRPr="0051792D">
              <w:rPr>
                <w:rFonts w:ascii="Times New Roman" w:hAnsi="Times New Roman" w:cs="Times New Roman"/>
                <w:color w:val="000000"/>
                <w:lang w:val="ru-RU"/>
              </w:rPr>
              <w:t>Производственная практика: технологическая (проектно-технологическая) практика</w:t>
            </w:r>
          </w:p>
          <w:p w:rsidR="00BA310B" w:rsidRPr="0051792D" w:rsidRDefault="00BA310B">
            <w:pPr>
              <w:spacing w:after="0" w:line="240" w:lineRule="auto"/>
              <w:jc w:val="center"/>
              <w:rPr>
                <w:lang w:val="ru-RU"/>
              </w:rPr>
            </w:pPr>
          </w:p>
          <w:p w:rsidR="00BA310B" w:rsidRDefault="0051792D">
            <w:pPr>
              <w:spacing w:after="0" w:line="240" w:lineRule="auto"/>
              <w:jc w:val="center"/>
            </w:pPr>
            <w:r>
              <w:rPr>
                <w:rFonts w:ascii="Times New Roman" w:hAnsi="Times New Roman" w:cs="Times New Roman"/>
                <w:color w:val="000000"/>
              </w:rPr>
              <w:t>Технологическая (проектно-технологическая)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10B" w:rsidRDefault="0051792D">
            <w:pPr>
              <w:spacing w:after="0" w:line="240" w:lineRule="auto"/>
              <w:jc w:val="center"/>
              <w:rPr>
                <w:sz w:val="24"/>
                <w:szCs w:val="24"/>
              </w:rPr>
            </w:pPr>
            <w:r>
              <w:rPr>
                <w:rFonts w:ascii="Times New Roman" w:hAnsi="Times New Roman" w:cs="Times New Roman"/>
                <w:color w:val="000000"/>
                <w:sz w:val="24"/>
                <w:szCs w:val="24"/>
              </w:rPr>
              <w:t>ПК-1, ПК-2, ПК-5, УК-3</w:t>
            </w:r>
          </w:p>
        </w:tc>
      </w:tr>
      <w:tr w:rsidR="00BA310B" w:rsidRPr="0051792D">
        <w:trPr>
          <w:trHeight w:hRule="exact" w:val="1264"/>
        </w:trPr>
        <w:tc>
          <w:tcPr>
            <w:tcW w:w="9654" w:type="dxa"/>
            <w:gridSpan w:val="6"/>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A310B">
        <w:trPr>
          <w:trHeight w:hRule="exact" w:val="723"/>
        </w:trPr>
        <w:tc>
          <w:tcPr>
            <w:tcW w:w="9654" w:type="dxa"/>
            <w:gridSpan w:val="6"/>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BA310B" w:rsidRDefault="0051792D">
            <w:pPr>
              <w:spacing w:after="0" w:line="240" w:lineRule="auto"/>
              <w:jc w:val="center"/>
              <w:rPr>
                <w:sz w:val="24"/>
                <w:szCs w:val="24"/>
              </w:rPr>
            </w:pPr>
            <w:r>
              <w:rPr>
                <w:rFonts w:ascii="Times New Roman" w:hAnsi="Times New Roman" w:cs="Times New Roman"/>
                <w:color w:val="000000"/>
                <w:sz w:val="24"/>
                <w:szCs w:val="24"/>
              </w:rPr>
              <w:t>Из них:</w:t>
            </w:r>
          </w:p>
        </w:tc>
      </w:tr>
      <w:tr w:rsidR="00BA31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36</w:t>
            </w:r>
          </w:p>
        </w:tc>
      </w:tr>
      <w:tr w:rsidR="00BA31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18</w:t>
            </w:r>
          </w:p>
        </w:tc>
      </w:tr>
      <w:tr w:rsidR="00BA31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0</w:t>
            </w:r>
          </w:p>
        </w:tc>
      </w:tr>
      <w:tr w:rsidR="00BA31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8</w:t>
            </w:r>
          </w:p>
        </w:tc>
      </w:tr>
      <w:tr w:rsidR="00BA31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10</w:t>
            </w:r>
          </w:p>
        </w:tc>
      </w:tr>
      <w:tr w:rsidR="00BA31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36</w:t>
            </w:r>
          </w:p>
        </w:tc>
      </w:tr>
      <w:tr w:rsidR="00BA31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0</w:t>
            </w:r>
          </w:p>
        </w:tc>
      </w:tr>
      <w:tr w:rsidR="00BA310B">
        <w:trPr>
          <w:trHeight w:hRule="exact" w:val="416"/>
        </w:trPr>
        <w:tc>
          <w:tcPr>
            <w:tcW w:w="3970" w:type="dxa"/>
          </w:tcPr>
          <w:p w:rsidR="00BA310B" w:rsidRDefault="00BA310B"/>
        </w:tc>
        <w:tc>
          <w:tcPr>
            <w:tcW w:w="1702" w:type="dxa"/>
          </w:tcPr>
          <w:p w:rsidR="00BA310B" w:rsidRDefault="00BA310B"/>
        </w:tc>
        <w:tc>
          <w:tcPr>
            <w:tcW w:w="1702" w:type="dxa"/>
          </w:tcPr>
          <w:p w:rsidR="00BA310B" w:rsidRDefault="00BA310B"/>
        </w:tc>
        <w:tc>
          <w:tcPr>
            <w:tcW w:w="426" w:type="dxa"/>
          </w:tcPr>
          <w:p w:rsidR="00BA310B" w:rsidRDefault="00BA310B"/>
        </w:tc>
        <w:tc>
          <w:tcPr>
            <w:tcW w:w="852" w:type="dxa"/>
          </w:tcPr>
          <w:p w:rsidR="00BA310B" w:rsidRDefault="00BA310B"/>
        </w:tc>
        <w:tc>
          <w:tcPr>
            <w:tcW w:w="993" w:type="dxa"/>
          </w:tcPr>
          <w:p w:rsidR="00BA310B" w:rsidRDefault="00BA310B"/>
        </w:tc>
      </w:tr>
      <w:tr w:rsidR="00BA31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зачеты 4</w:t>
            </w:r>
          </w:p>
        </w:tc>
      </w:tr>
      <w:tr w:rsidR="00BA310B">
        <w:trPr>
          <w:trHeight w:hRule="exact" w:val="277"/>
        </w:trPr>
        <w:tc>
          <w:tcPr>
            <w:tcW w:w="3970" w:type="dxa"/>
          </w:tcPr>
          <w:p w:rsidR="00BA310B" w:rsidRDefault="00BA310B"/>
        </w:tc>
        <w:tc>
          <w:tcPr>
            <w:tcW w:w="1702" w:type="dxa"/>
          </w:tcPr>
          <w:p w:rsidR="00BA310B" w:rsidRDefault="00BA310B"/>
        </w:tc>
        <w:tc>
          <w:tcPr>
            <w:tcW w:w="1702" w:type="dxa"/>
          </w:tcPr>
          <w:p w:rsidR="00BA310B" w:rsidRDefault="00BA310B"/>
        </w:tc>
        <w:tc>
          <w:tcPr>
            <w:tcW w:w="426" w:type="dxa"/>
          </w:tcPr>
          <w:p w:rsidR="00BA310B" w:rsidRDefault="00BA310B"/>
        </w:tc>
        <w:tc>
          <w:tcPr>
            <w:tcW w:w="852" w:type="dxa"/>
          </w:tcPr>
          <w:p w:rsidR="00BA310B" w:rsidRDefault="00BA310B"/>
        </w:tc>
        <w:tc>
          <w:tcPr>
            <w:tcW w:w="993" w:type="dxa"/>
          </w:tcPr>
          <w:p w:rsidR="00BA310B" w:rsidRDefault="00BA310B"/>
        </w:tc>
      </w:tr>
      <w:tr w:rsidR="00BA310B">
        <w:trPr>
          <w:trHeight w:hRule="exact" w:val="1666"/>
        </w:trPr>
        <w:tc>
          <w:tcPr>
            <w:tcW w:w="9654" w:type="dxa"/>
            <w:gridSpan w:val="6"/>
            <w:shd w:val="clear" w:color="000000" w:fill="FFFFFF"/>
            <w:tcMar>
              <w:left w:w="34" w:type="dxa"/>
              <w:right w:w="34" w:type="dxa"/>
            </w:tcMar>
          </w:tcPr>
          <w:p w:rsidR="00BA310B" w:rsidRPr="0051792D" w:rsidRDefault="00BA310B">
            <w:pPr>
              <w:spacing w:after="0" w:line="240" w:lineRule="auto"/>
              <w:jc w:val="center"/>
              <w:rPr>
                <w:sz w:val="24"/>
                <w:szCs w:val="24"/>
                <w:lang w:val="ru-RU"/>
              </w:rPr>
            </w:pPr>
          </w:p>
          <w:p w:rsidR="00BA310B" w:rsidRPr="0051792D" w:rsidRDefault="0051792D">
            <w:pPr>
              <w:spacing w:after="0" w:line="240" w:lineRule="auto"/>
              <w:jc w:val="center"/>
              <w:rPr>
                <w:sz w:val="24"/>
                <w:szCs w:val="24"/>
                <w:lang w:val="ru-RU"/>
              </w:rPr>
            </w:pPr>
            <w:r w:rsidRPr="0051792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310B" w:rsidRPr="0051792D" w:rsidRDefault="00BA310B">
            <w:pPr>
              <w:spacing w:after="0" w:line="240" w:lineRule="auto"/>
              <w:jc w:val="center"/>
              <w:rPr>
                <w:sz w:val="24"/>
                <w:szCs w:val="24"/>
                <w:lang w:val="ru-RU"/>
              </w:rPr>
            </w:pPr>
          </w:p>
          <w:p w:rsidR="00BA310B" w:rsidRDefault="0051792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A310B">
        <w:trPr>
          <w:trHeight w:hRule="exact" w:val="416"/>
        </w:trPr>
        <w:tc>
          <w:tcPr>
            <w:tcW w:w="3970" w:type="dxa"/>
          </w:tcPr>
          <w:p w:rsidR="00BA310B" w:rsidRDefault="00BA310B"/>
        </w:tc>
        <w:tc>
          <w:tcPr>
            <w:tcW w:w="1702" w:type="dxa"/>
          </w:tcPr>
          <w:p w:rsidR="00BA310B" w:rsidRDefault="00BA310B"/>
        </w:tc>
        <w:tc>
          <w:tcPr>
            <w:tcW w:w="1702" w:type="dxa"/>
          </w:tcPr>
          <w:p w:rsidR="00BA310B" w:rsidRDefault="00BA310B"/>
        </w:tc>
        <w:tc>
          <w:tcPr>
            <w:tcW w:w="426" w:type="dxa"/>
          </w:tcPr>
          <w:p w:rsidR="00BA310B" w:rsidRDefault="00BA310B"/>
        </w:tc>
        <w:tc>
          <w:tcPr>
            <w:tcW w:w="852" w:type="dxa"/>
          </w:tcPr>
          <w:p w:rsidR="00BA310B" w:rsidRDefault="00BA310B"/>
        </w:tc>
        <w:tc>
          <w:tcPr>
            <w:tcW w:w="993" w:type="dxa"/>
          </w:tcPr>
          <w:p w:rsidR="00BA310B" w:rsidRDefault="00BA310B"/>
        </w:tc>
      </w:tr>
      <w:tr w:rsidR="00BA31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10B" w:rsidRDefault="0051792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10B" w:rsidRDefault="005179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10B" w:rsidRDefault="0051792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310B" w:rsidRDefault="0051792D">
            <w:pPr>
              <w:spacing w:after="0" w:line="240" w:lineRule="auto"/>
              <w:jc w:val="center"/>
              <w:rPr>
                <w:sz w:val="24"/>
                <w:szCs w:val="24"/>
              </w:rPr>
            </w:pPr>
            <w:r>
              <w:rPr>
                <w:rFonts w:ascii="Times New Roman" w:hAnsi="Times New Roman" w:cs="Times New Roman"/>
                <w:color w:val="000000"/>
                <w:sz w:val="24"/>
                <w:szCs w:val="24"/>
              </w:rPr>
              <w:t>Часов</w:t>
            </w:r>
          </w:p>
        </w:tc>
      </w:tr>
      <w:tr w:rsidR="00BA310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310B" w:rsidRDefault="00BA310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310B" w:rsidRDefault="00BA31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310B" w:rsidRDefault="00BA310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310B" w:rsidRDefault="00BA310B"/>
        </w:tc>
      </w:tr>
      <w:tr w:rsidR="00BA31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Тема 1. Психолого-педагогические основы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r>
      <w:tr w:rsidR="00BA310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sidRPr="0051792D">
              <w:rPr>
                <w:rFonts w:ascii="Times New Roman" w:hAnsi="Times New Roman" w:cs="Times New Roman"/>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color w:val="000000"/>
                <w:sz w:val="24"/>
                <w:szCs w:val="24"/>
              </w:rPr>
              <w:t>Подготовка учителя к уроку. Основные требования к уроку.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6</w:t>
            </w:r>
          </w:p>
        </w:tc>
      </w:tr>
      <w:tr w:rsidR="00BA31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Тема3. Коррекционные программы.Разработка УМК и проведение уроков по разным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r>
      <w:tr w:rsidR="00BA31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Тема 4. Контроль и оценка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r>
      <w:tr w:rsidR="00BA310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Практическое занятие № 1. Тема. Психолого- педагогические основы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2</w:t>
            </w:r>
          </w:p>
        </w:tc>
      </w:tr>
    </w:tbl>
    <w:p w:rsidR="00BA310B" w:rsidRDefault="005179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A310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lastRenderedPageBreak/>
              <w:t>Практическое занятие № 2 Тема. Методы и приемы обучения на занятиях.  Характеристика типов и видов уроков. Подготовка учителя к уроку. Основные требования к уроку.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2</w:t>
            </w:r>
          </w:p>
        </w:tc>
      </w:tr>
      <w:tr w:rsidR="00BA310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Практическое занятие №3.Тема. Коррекционные программы.Разработка УМК и проведение уроков по разным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2</w:t>
            </w:r>
          </w:p>
        </w:tc>
      </w:tr>
      <w:tr w:rsidR="00BA31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Практическое занятие №4.Контроль и оценка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2</w:t>
            </w:r>
          </w:p>
        </w:tc>
      </w:tr>
      <w:tr w:rsidR="00BA31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BA310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36</w:t>
            </w:r>
          </w:p>
        </w:tc>
      </w:tr>
      <w:tr w:rsidR="00BA31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Тема 1. Психолого-педагогические основы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2</w:t>
            </w:r>
          </w:p>
        </w:tc>
      </w:tr>
      <w:tr w:rsidR="00BA310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sidRPr="0051792D">
              <w:rPr>
                <w:rFonts w:ascii="Times New Roman" w:hAnsi="Times New Roman" w:cs="Times New Roman"/>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color w:val="000000"/>
                <w:sz w:val="24"/>
                <w:szCs w:val="24"/>
              </w:rPr>
              <w:t>Подготовка учителя к уроку. Основные требования к уроку.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2</w:t>
            </w:r>
          </w:p>
        </w:tc>
      </w:tr>
      <w:tr w:rsidR="00BA31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Тема3. Коррекционные программы.Разработка УМК и проведение уроков по разным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2</w:t>
            </w:r>
          </w:p>
        </w:tc>
      </w:tr>
      <w:tr w:rsidR="00BA31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Тема 4. Контроль и оценка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4</w:t>
            </w:r>
          </w:p>
        </w:tc>
      </w:tr>
      <w:tr w:rsidR="00BA310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BA31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BA31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color w:val="000000"/>
                <w:sz w:val="24"/>
                <w:szCs w:val="24"/>
              </w:rPr>
              <w:t>72</w:t>
            </w:r>
          </w:p>
        </w:tc>
      </w:tr>
      <w:tr w:rsidR="00BA310B" w:rsidRPr="0051792D">
        <w:trPr>
          <w:trHeight w:hRule="exact" w:val="9632"/>
        </w:trPr>
        <w:tc>
          <w:tcPr>
            <w:tcW w:w="9654" w:type="dxa"/>
            <w:gridSpan w:val="4"/>
            <w:shd w:val="clear" w:color="000000" w:fill="FFFFFF"/>
            <w:tcMar>
              <w:left w:w="34" w:type="dxa"/>
              <w:right w:w="34" w:type="dxa"/>
            </w:tcMar>
          </w:tcPr>
          <w:p w:rsidR="00BA310B" w:rsidRPr="0051792D" w:rsidRDefault="00BA310B">
            <w:pPr>
              <w:spacing w:after="0" w:line="240" w:lineRule="auto"/>
              <w:jc w:val="both"/>
              <w:rPr>
                <w:sz w:val="20"/>
                <w:szCs w:val="20"/>
                <w:lang w:val="ru-RU"/>
              </w:rPr>
            </w:pPr>
          </w:p>
          <w:p w:rsidR="00BA310B" w:rsidRPr="0051792D" w:rsidRDefault="0051792D">
            <w:pPr>
              <w:spacing w:after="0" w:line="240" w:lineRule="auto"/>
              <w:jc w:val="both"/>
              <w:rPr>
                <w:sz w:val="20"/>
                <w:szCs w:val="20"/>
                <w:lang w:val="ru-RU"/>
              </w:rPr>
            </w:pPr>
            <w:r w:rsidRPr="0051792D">
              <w:rPr>
                <w:rFonts w:ascii="Times New Roman" w:hAnsi="Times New Roman" w:cs="Times New Roman"/>
                <w:color w:val="000000"/>
                <w:sz w:val="20"/>
                <w:szCs w:val="20"/>
                <w:lang w:val="ru-RU"/>
              </w:rPr>
              <w:t>* Примечания:</w:t>
            </w:r>
          </w:p>
          <w:p w:rsidR="00BA310B" w:rsidRPr="0051792D" w:rsidRDefault="0051792D">
            <w:pPr>
              <w:spacing w:after="0" w:line="240" w:lineRule="auto"/>
              <w:jc w:val="both"/>
              <w:rPr>
                <w:sz w:val="20"/>
                <w:szCs w:val="20"/>
                <w:lang w:val="ru-RU"/>
              </w:rPr>
            </w:pPr>
            <w:r w:rsidRPr="0051792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A310B" w:rsidRPr="0051792D" w:rsidRDefault="0051792D">
            <w:pPr>
              <w:spacing w:after="0" w:line="240" w:lineRule="auto"/>
              <w:jc w:val="both"/>
              <w:rPr>
                <w:sz w:val="20"/>
                <w:szCs w:val="20"/>
                <w:lang w:val="ru-RU"/>
              </w:rPr>
            </w:pPr>
            <w:r w:rsidRPr="0051792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A310B" w:rsidRPr="0051792D" w:rsidRDefault="0051792D">
            <w:pPr>
              <w:spacing w:after="0" w:line="240" w:lineRule="auto"/>
              <w:jc w:val="both"/>
              <w:rPr>
                <w:sz w:val="20"/>
                <w:szCs w:val="20"/>
                <w:lang w:val="ru-RU"/>
              </w:rPr>
            </w:pPr>
            <w:r w:rsidRPr="0051792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A310B" w:rsidRPr="0051792D" w:rsidRDefault="0051792D">
            <w:pPr>
              <w:spacing w:after="0" w:line="240" w:lineRule="auto"/>
              <w:jc w:val="both"/>
              <w:rPr>
                <w:sz w:val="20"/>
                <w:szCs w:val="20"/>
                <w:lang w:val="ru-RU"/>
              </w:rPr>
            </w:pPr>
            <w:r w:rsidRPr="0051792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1792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A310B" w:rsidRPr="0051792D" w:rsidRDefault="0051792D">
            <w:pPr>
              <w:spacing w:after="0" w:line="240" w:lineRule="auto"/>
              <w:jc w:val="both"/>
              <w:rPr>
                <w:sz w:val="20"/>
                <w:szCs w:val="20"/>
                <w:lang w:val="ru-RU"/>
              </w:rPr>
            </w:pPr>
            <w:r w:rsidRPr="0051792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BA310B" w:rsidRPr="0051792D" w:rsidRDefault="0051792D">
      <w:pPr>
        <w:rPr>
          <w:sz w:val="0"/>
          <w:szCs w:val="0"/>
          <w:lang w:val="ru-RU"/>
        </w:rPr>
      </w:pPr>
      <w:r w:rsidRPr="0051792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A310B" w:rsidRPr="0051792D">
        <w:trPr>
          <w:trHeight w:hRule="exact" w:val="8353"/>
        </w:trPr>
        <w:tc>
          <w:tcPr>
            <w:tcW w:w="9654" w:type="dxa"/>
            <w:shd w:val="clear" w:color="000000" w:fill="FFFFFF"/>
            <w:tcMar>
              <w:left w:w="34" w:type="dxa"/>
              <w:right w:w="34" w:type="dxa"/>
            </w:tcMar>
          </w:tcPr>
          <w:p w:rsidR="00BA310B" w:rsidRPr="0051792D" w:rsidRDefault="0051792D">
            <w:pPr>
              <w:spacing w:after="0" w:line="240" w:lineRule="auto"/>
              <w:jc w:val="both"/>
              <w:rPr>
                <w:sz w:val="20"/>
                <w:szCs w:val="20"/>
                <w:lang w:val="ru-RU"/>
              </w:rPr>
            </w:pPr>
            <w:r w:rsidRPr="0051792D">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A310B" w:rsidRPr="0051792D" w:rsidRDefault="0051792D">
            <w:pPr>
              <w:spacing w:after="0" w:line="240" w:lineRule="auto"/>
              <w:jc w:val="both"/>
              <w:rPr>
                <w:sz w:val="20"/>
                <w:szCs w:val="20"/>
                <w:lang w:val="ru-RU"/>
              </w:rPr>
            </w:pPr>
            <w:r w:rsidRPr="0051792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A310B" w:rsidRPr="0051792D" w:rsidRDefault="0051792D">
            <w:pPr>
              <w:spacing w:after="0" w:line="240" w:lineRule="auto"/>
              <w:jc w:val="both"/>
              <w:rPr>
                <w:sz w:val="20"/>
                <w:szCs w:val="20"/>
                <w:lang w:val="ru-RU"/>
              </w:rPr>
            </w:pPr>
            <w:r w:rsidRPr="0051792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A310B">
        <w:trPr>
          <w:trHeight w:hRule="exact" w:val="585"/>
        </w:trPr>
        <w:tc>
          <w:tcPr>
            <w:tcW w:w="9654" w:type="dxa"/>
            <w:shd w:val="clear" w:color="000000" w:fill="FFFFFF"/>
            <w:tcMar>
              <w:left w:w="34" w:type="dxa"/>
              <w:right w:w="34" w:type="dxa"/>
            </w:tcMar>
          </w:tcPr>
          <w:p w:rsidR="00BA310B" w:rsidRPr="0051792D" w:rsidRDefault="00BA310B">
            <w:pPr>
              <w:spacing w:after="0" w:line="240" w:lineRule="auto"/>
              <w:rPr>
                <w:sz w:val="24"/>
                <w:szCs w:val="24"/>
                <w:lang w:val="ru-RU"/>
              </w:rPr>
            </w:pPr>
          </w:p>
          <w:p w:rsidR="00BA310B" w:rsidRDefault="005179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A310B">
        <w:trPr>
          <w:trHeight w:hRule="exact" w:val="304"/>
        </w:trPr>
        <w:tc>
          <w:tcPr>
            <w:tcW w:w="9654" w:type="dxa"/>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A310B" w:rsidRPr="0051792D">
        <w:trPr>
          <w:trHeight w:hRule="exact" w:val="558"/>
        </w:trPr>
        <w:tc>
          <w:tcPr>
            <w:tcW w:w="9654" w:type="dxa"/>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b/>
                <w:color w:val="000000"/>
                <w:sz w:val="24"/>
                <w:szCs w:val="24"/>
                <w:lang w:val="ru-RU"/>
              </w:rPr>
              <w:t>Тема 1. Психолого-педагогические основы обучения детей с отклонениями в развитии</w:t>
            </w:r>
          </w:p>
        </w:tc>
      </w:tr>
      <w:tr w:rsidR="00BA310B">
        <w:trPr>
          <w:trHeight w:hRule="exact" w:val="3530"/>
        </w:trPr>
        <w:tc>
          <w:tcPr>
            <w:tcW w:w="9654" w:type="dxa"/>
            <w:shd w:val="clear" w:color="000000" w:fill="FFFFFF"/>
            <w:tcMar>
              <w:left w:w="34" w:type="dxa"/>
              <w:right w:w="34" w:type="dxa"/>
            </w:tcMar>
          </w:tcPr>
          <w:p w:rsidR="00BA310B" w:rsidRDefault="0051792D">
            <w:pPr>
              <w:spacing w:after="0" w:line="240" w:lineRule="auto"/>
              <w:jc w:val="both"/>
              <w:rPr>
                <w:sz w:val="24"/>
                <w:szCs w:val="24"/>
              </w:rPr>
            </w:pPr>
            <w:r w:rsidRPr="0051792D">
              <w:rPr>
                <w:rFonts w:ascii="Times New Roman" w:hAnsi="Times New Roman" w:cs="Times New Roman"/>
                <w:color w:val="000000"/>
                <w:sz w:val="24"/>
                <w:szCs w:val="24"/>
                <w:lang w:val="ru-RU"/>
              </w:rPr>
              <w:t xml:space="preserve">Характеристика обучения как педагогического процесса. Закономерности и принципы обучения. Принципы обучения: наглядности, доступности, сознательности и активности, систематичности и последовательности, прочности, научности, связи теории с практикой. Принципы личностно-ориентированного обучения: личностного целеполагания ученика, выбора индивидуальной образовательной траектории, метапредметных основ образовательного процесса, продуктивности обучения, первичности образовательной продукции учащегося, ситуативности обучения, образовательной рефлексии. Психологические теории учения. Единство образовательной, воспитательной, развивающей функций обучения. Характеристика преподавания и учения. Проблемы целостности учебно-воспитательного процесса. Двусторонний и личностный характер обучения. Образовательная парадигма, ее сущностные характеристики. Компетентностный подход в современном образовательном процессе. </w:t>
            </w:r>
            <w:r>
              <w:rPr>
                <w:rFonts w:ascii="Times New Roman" w:hAnsi="Times New Roman" w:cs="Times New Roman"/>
                <w:color w:val="000000"/>
                <w:sz w:val="24"/>
                <w:szCs w:val="24"/>
              </w:rPr>
              <w:t>Понятие компетентности, компетенции. Виды компетенций.</w:t>
            </w:r>
          </w:p>
        </w:tc>
      </w:tr>
      <w:tr w:rsidR="00BA310B">
        <w:trPr>
          <w:trHeight w:hRule="exact" w:val="585"/>
        </w:trPr>
        <w:tc>
          <w:tcPr>
            <w:tcW w:w="9654" w:type="dxa"/>
            <w:shd w:val="clear" w:color="000000" w:fill="FFFFFF"/>
            <w:tcMar>
              <w:left w:w="34" w:type="dxa"/>
              <w:right w:w="34" w:type="dxa"/>
            </w:tcMar>
          </w:tcPr>
          <w:p w:rsidR="00BA310B" w:rsidRDefault="0051792D">
            <w:pPr>
              <w:spacing w:after="0" w:line="240" w:lineRule="auto"/>
              <w:jc w:val="center"/>
              <w:rPr>
                <w:sz w:val="24"/>
                <w:szCs w:val="24"/>
              </w:rPr>
            </w:pPr>
            <w:r w:rsidRPr="0051792D">
              <w:rPr>
                <w:rFonts w:ascii="Times New Roman" w:hAnsi="Times New Roman" w:cs="Times New Roman"/>
                <w:b/>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b/>
                <w:color w:val="000000"/>
                <w:sz w:val="24"/>
                <w:szCs w:val="24"/>
              </w:rPr>
              <w:t>Подготовка учителя к уроку. Основные требования к уроку.</w:t>
            </w:r>
          </w:p>
        </w:tc>
      </w:tr>
      <w:tr w:rsidR="00BA310B">
        <w:trPr>
          <w:trHeight w:hRule="exact" w:val="1096"/>
        </w:trPr>
        <w:tc>
          <w:tcPr>
            <w:tcW w:w="9654" w:type="dxa"/>
            <w:shd w:val="clear" w:color="000000" w:fill="FFFFFF"/>
            <w:tcMar>
              <w:left w:w="34" w:type="dxa"/>
              <w:right w:w="34" w:type="dxa"/>
            </w:tcMar>
          </w:tcPr>
          <w:p w:rsidR="00BA310B" w:rsidRDefault="0051792D">
            <w:pPr>
              <w:spacing w:after="0" w:line="240" w:lineRule="auto"/>
              <w:jc w:val="both"/>
              <w:rPr>
                <w:sz w:val="24"/>
                <w:szCs w:val="24"/>
              </w:rPr>
            </w:pPr>
            <w:r w:rsidRPr="0051792D">
              <w:rPr>
                <w:rFonts w:ascii="Times New Roman" w:hAnsi="Times New Roman" w:cs="Times New Roman"/>
                <w:color w:val="000000"/>
                <w:sz w:val="24"/>
                <w:szCs w:val="24"/>
                <w:lang w:val="ru-RU"/>
              </w:rPr>
              <w:t xml:space="preserve">Формы обучения. Виды форм обучения. Индивидуальные занятия. Классно-урочная система и ее альтернативы: индивидуальная, маннгеймская, дальто-план. Урок как целостная система обучения школьников. Типы уроков. Конспект урока, требования к его составлению.  </w:t>
            </w:r>
            <w:r>
              <w:rPr>
                <w:rFonts w:ascii="Times New Roman" w:hAnsi="Times New Roman" w:cs="Times New Roman"/>
                <w:color w:val="000000"/>
                <w:sz w:val="24"/>
                <w:szCs w:val="24"/>
              </w:rPr>
              <w:t>Формы воспитания.</w:t>
            </w:r>
          </w:p>
        </w:tc>
      </w:tr>
      <w:tr w:rsidR="00BA310B" w:rsidRPr="0051792D">
        <w:trPr>
          <w:trHeight w:hRule="exact" w:val="377"/>
        </w:trPr>
        <w:tc>
          <w:tcPr>
            <w:tcW w:w="9654" w:type="dxa"/>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b/>
                <w:color w:val="000000"/>
                <w:sz w:val="24"/>
                <w:szCs w:val="24"/>
                <w:lang w:val="ru-RU"/>
              </w:rPr>
              <w:t>Тема3. Коррекционные программы.Разработка УМК и проведение уроков по</w:t>
            </w:r>
          </w:p>
        </w:tc>
      </w:tr>
    </w:tbl>
    <w:p w:rsidR="00BA310B" w:rsidRPr="0051792D" w:rsidRDefault="0051792D">
      <w:pPr>
        <w:rPr>
          <w:sz w:val="0"/>
          <w:szCs w:val="0"/>
          <w:lang w:val="ru-RU"/>
        </w:rPr>
      </w:pPr>
      <w:r w:rsidRPr="0051792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A310B">
        <w:trPr>
          <w:trHeight w:hRule="exact" w:val="304"/>
        </w:trPr>
        <w:tc>
          <w:tcPr>
            <w:tcW w:w="9654" w:type="dxa"/>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b/>
                <w:color w:val="000000"/>
                <w:sz w:val="24"/>
                <w:szCs w:val="24"/>
              </w:rPr>
              <w:lastRenderedPageBreak/>
              <w:t>разным дисциплинам</w:t>
            </w:r>
          </w:p>
        </w:tc>
      </w:tr>
      <w:tr w:rsidR="00BA310B" w:rsidRPr="0051792D">
        <w:trPr>
          <w:trHeight w:hRule="exact" w:val="2178"/>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Первичные проблемы развития и наиболее часто встречающиеся вторичные нарушения. Характерные нарушения познавательной деятельности, моторики, эмоционально-волевой сферы. Особенности речи. Астенические состояния. Особенности обучаемости. Особенности развития самосознания и саморегуляции в личностном и социальном плане. Характеристика игровой и продуктивной деятельности дошкольников с ЗПР. Динамика развития детей с ЗПР в дошкольном возрасте (У.В. Ульенкова, Н.Ю. Борякова, Е.А. Стребелева, Е.М.Мастюкова, Л.В. Кузнецова, Е.С. Слепович, С.Г. Шевченко)</w:t>
            </w:r>
          </w:p>
        </w:tc>
      </w:tr>
      <w:tr w:rsidR="00BA310B" w:rsidRPr="0051792D">
        <w:trPr>
          <w:trHeight w:hRule="exact" w:val="304"/>
        </w:trPr>
        <w:tc>
          <w:tcPr>
            <w:tcW w:w="9654" w:type="dxa"/>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b/>
                <w:color w:val="000000"/>
                <w:sz w:val="24"/>
                <w:szCs w:val="24"/>
                <w:lang w:val="ru-RU"/>
              </w:rPr>
              <w:t>Тема 4. Контроль и оценка в образовательном процессе.</w:t>
            </w:r>
          </w:p>
        </w:tc>
      </w:tr>
      <w:tr w:rsidR="00BA310B">
        <w:trPr>
          <w:trHeight w:hRule="exact" w:val="826"/>
        </w:trPr>
        <w:tc>
          <w:tcPr>
            <w:tcW w:w="9654" w:type="dxa"/>
            <w:shd w:val="clear" w:color="000000" w:fill="FFFFFF"/>
            <w:tcMar>
              <w:left w:w="34" w:type="dxa"/>
              <w:right w:w="34" w:type="dxa"/>
            </w:tcMar>
          </w:tcPr>
          <w:p w:rsidR="00BA310B" w:rsidRDefault="0051792D">
            <w:pPr>
              <w:spacing w:after="0" w:line="240" w:lineRule="auto"/>
              <w:jc w:val="both"/>
              <w:rPr>
                <w:sz w:val="24"/>
                <w:szCs w:val="24"/>
              </w:rPr>
            </w:pPr>
            <w:r w:rsidRPr="0051792D">
              <w:rPr>
                <w:rFonts w:ascii="Times New Roman" w:hAnsi="Times New Roman" w:cs="Times New Roman"/>
                <w:color w:val="000000"/>
                <w:sz w:val="24"/>
                <w:szCs w:val="24"/>
                <w:lang w:val="ru-RU"/>
              </w:rPr>
              <w:t xml:space="preserve">Диагностика и оценка обучения. Формы и виды контроля. Параметры образовательной диагностики. Субъекты образовательной диагностики. </w:t>
            </w:r>
            <w:r>
              <w:rPr>
                <w:rFonts w:ascii="Times New Roman" w:hAnsi="Times New Roman" w:cs="Times New Roman"/>
                <w:color w:val="000000"/>
                <w:sz w:val="24"/>
                <w:szCs w:val="24"/>
              </w:rPr>
              <w:t>Диагностика личностных качеств учащихся. Самооценка и оценка результатов обучения</w:t>
            </w:r>
          </w:p>
        </w:tc>
      </w:tr>
      <w:tr w:rsidR="00BA310B">
        <w:trPr>
          <w:trHeight w:hRule="exact" w:val="277"/>
        </w:trPr>
        <w:tc>
          <w:tcPr>
            <w:tcW w:w="9654" w:type="dxa"/>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A310B" w:rsidRPr="0051792D">
        <w:trPr>
          <w:trHeight w:hRule="exact" w:val="599"/>
        </w:trPr>
        <w:tc>
          <w:tcPr>
            <w:tcW w:w="9654" w:type="dxa"/>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b/>
                <w:color w:val="000000"/>
                <w:sz w:val="24"/>
                <w:szCs w:val="24"/>
                <w:lang w:val="ru-RU"/>
              </w:rPr>
              <w:t>Практическое занятие № 1. Тема. Психолого-педагогические основы обучения детей с отклонениями в развитии</w:t>
            </w:r>
          </w:p>
        </w:tc>
      </w:tr>
      <w:tr w:rsidR="00BA310B" w:rsidRPr="0051792D">
        <w:trPr>
          <w:trHeight w:hRule="exact" w:val="5964"/>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План</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1. Научно-методические подходы в организации системы помощи детям с ЗПР.</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2. Нормативные документы, регламентирующие работу по обучению и воспитанию детей с ЗПР дошкольного возраста.</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3. Система специальных образовательных учреждений для дошкольников с ЗПР в РФ.</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4. Детский сад для детей с ЗПР, как тип специального образовательного учреждения.</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5. Организация и содержание коррекционно-развивающей работы с дошкольниками с ЗПР.</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6.  Анализ программного обеспечения воспитания и обучения дошкольников с ЗПР, применение новых педагогических технологий в коррекционно-воспитательном процессе.</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7. Основные направления коррекционно-педагогической работы: сенсорное воспитание, развитие познавательной деятельности, развитие речи, физическое воспитание, эстетическое воспитание, развитие игровой деятельности, социально-нравственное воспитание.</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8. Развитие эмоционально- волевой сферы детей с ЗПР.</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9. Преемственность в работе различных специалистов в группах для детей с ЗПР (воспитателя, учителя-дефектолога, учителя – логопеда, педагога-психолога).</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10. Психолого- педагогическое и социальное сопровождение дошкольников с ЗПР. Организация и формы работы с семьей в дошкольных учреждениях для детей с ЗПР.</w:t>
            </w:r>
          </w:p>
        </w:tc>
      </w:tr>
      <w:tr w:rsidR="00BA310B" w:rsidRPr="0051792D">
        <w:trPr>
          <w:trHeight w:hRule="exact" w:val="870"/>
        </w:trPr>
        <w:tc>
          <w:tcPr>
            <w:tcW w:w="9654" w:type="dxa"/>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b/>
                <w:color w:val="000000"/>
                <w:sz w:val="24"/>
                <w:szCs w:val="24"/>
                <w:lang w:val="ru-RU"/>
              </w:rPr>
              <w:t>Практическое занятие № 2 Тема. Методы и приемы обучения на занятиях. Характеристика типов и видов уроков. Подготовка учителя к уроку. Основные требования к уроку.</w:t>
            </w:r>
          </w:p>
        </w:tc>
      </w:tr>
      <w:tr w:rsidR="00BA310B">
        <w:trPr>
          <w:trHeight w:hRule="exact" w:val="2989"/>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План</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1. Понятие и сущность содержания образования.</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2. Определение понятия "Метод обучения" разными учеными-педагогами. Формулировка определения И.Я.Лернера.</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3. Классификация методов обучения по разным основаниям. Классификация И.Я. Лернера, М.Н. Скаткина.</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4. Классификация методов эвристического обучения А.В.Хуторского.</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5. Связь методов и целей обучения; методов и содержания, методов и психологических теорий обучения.</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6. Классификация средств обучения и их характеристика.</w:t>
            </w:r>
          </w:p>
          <w:p w:rsidR="00BA310B" w:rsidRDefault="0051792D">
            <w:pPr>
              <w:spacing w:after="0" w:line="240" w:lineRule="auto"/>
              <w:jc w:val="both"/>
              <w:rPr>
                <w:sz w:val="24"/>
                <w:szCs w:val="24"/>
              </w:rPr>
            </w:pPr>
            <w:r>
              <w:rPr>
                <w:rFonts w:ascii="Times New Roman" w:hAnsi="Times New Roman" w:cs="Times New Roman"/>
                <w:color w:val="000000"/>
                <w:sz w:val="24"/>
                <w:szCs w:val="24"/>
              </w:rPr>
              <w:t>7. Методы воспитания.</w:t>
            </w:r>
          </w:p>
        </w:tc>
      </w:tr>
    </w:tbl>
    <w:p w:rsidR="00BA310B" w:rsidRDefault="005179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310B" w:rsidRPr="0051792D">
        <w:trPr>
          <w:trHeight w:hRule="exact" w:val="585"/>
        </w:trPr>
        <w:tc>
          <w:tcPr>
            <w:tcW w:w="9654" w:type="dxa"/>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b/>
                <w:color w:val="000000"/>
                <w:sz w:val="24"/>
                <w:szCs w:val="24"/>
                <w:lang w:val="ru-RU"/>
              </w:rPr>
              <w:lastRenderedPageBreak/>
              <w:t>Практическое занятие №3.Тема. Коррекционные программы.Разработка УМК и проведение уроков по разным дисциплинам</w:t>
            </w:r>
          </w:p>
        </w:tc>
      </w:tr>
      <w:tr w:rsidR="00BA310B" w:rsidRPr="0051792D">
        <w:trPr>
          <w:trHeight w:hRule="exact" w:val="2448"/>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План</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1. Задержка психического развития (ЗПР) как нарушение психического развития.</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2. Классификация ЗПР: ЗПР церебрально-органического происхождения, ЗПР конституционального происхождения, ЗПР соматогенного происхождения, ЗПР психогенного происхождения.</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3. Психолого-педагогическая характеристика детей с ЗПР.</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4. Специфика коррекционной работы с детьми с ЗПР.</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5. Организационно-педагогические основы создания классов коррекционно-развивающего обучения.</w:t>
            </w:r>
          </w:p>
        </w:tc>
      </w:tr>
      <w:tr w:rsidR="00BA310B" w:rsidRPr="0051792D">
        <w:trPr>
          <w:trHeight w:hRule="exact" w:val="319"/>
        </w:trPr>
        <w:tc>
          <w:tcPr>
            <w:tcW w:w="9654" w:type="dxa"/>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b/>
                <w:color w:val="000000"/>
                <w:sz w:val="24"/>
                <w:szCs w:val="24"/>
                <w:lang w:val="ru-RU"/>
              </w:rPr>
              <w:t>Практическое занятие №4.Контроль и оценка в образовательном процессе.</w:t>
            </w:r>
          </w:p>
        </w:tc>
      </w:tr>
      <w:tr w:rsidR="00BA310B">
        <w:trPr>
          <w:trHeight w:hRule="exact" w:val="3260"/>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План</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1. Место и функции проверки и оценки знаний в учебном процессе</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2. Процесс проверки и оценки результатов обучения.</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3. Диагностика и оценка обучения.</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4. Формы и методы контроля и оценки результатов обучения. Современные формы проверки и оценки в образовательном процессе.</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5. Параметры образовательной диагностики. Субъекты образовательной диагностики.</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6. Диагностика личностных качеств учащихся.</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7. Диагностика и оценка творческой деятельности.</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8. Факторы, влияющие на объективность проверки и оценки знаний.</w:t>
            </w:r>
          </w:p>
          <w:p w:rsidR="00BA310B" w:rsidRDefault="0051792D">
            <w:pPr>
              <w:spacing w:after="0" w:line="240" w:lineRule="auto"/>
              <w:jc w:val="both"/>
              <w:rPr>
                <w:sz w:val="24"/>
                <w:szCs w:val="24"/>
              </w:rPr>
            </w:pPr>
            <w:r>
              <w:rPr>
                <w:rFonts w:ascii="Times New Roman" w:hAnsi="Times New Roman" w:cs="Times New Roman"/>
                <w:color w:val="000000"/>
                <w:sz w:val="24"/>
                <w:szCs w:val="24"/>
              </w:rPr>
              <w:t>9. Неуспеваемость учащихся.</w:t>
            </w:r>
          </w:p>
        </w:tc>
      </w:tr>
      <w:tr w:rsidR="00BA310B">
        <w:trPr>
          <w:trHeight w:hRule="exact" w:val="277"/>
        </w:trPr>
        <w:tc>
          <w:tcPr>
            <w:tcW w:w="9654" w:type="dxa"/>
            <w:shd w:val="clear" w:color="000000" w:fill="FFFFFF"/>
            <w:tcMar>
              <w:left w:w="34" w:type="dxa"/>
              <w:right w:w="34" w:type="dxa"/>
            </w:tcMar>
          </w:tcPr>
          <w:p w:rsidR="00BA310B" w:rsidRDefault="0051792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A310B" w:rsidRPr="0051792D">
        <w:trPr>
          <w:trHeight w:hRule="exact" w:val="732"/>
        </w:trPr>
        <w:tc>
          <w:tcPr>
            <w:tcW w:w="9654" w:type="dxa"/>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b/>
                <w:color w:val="000000"/>
                <w:sz w:val="24"/>
                <w:szCs w:val="24"/>
                <w:lang w:val="ru-RU"/>
              </w:rPr>
              <w:t>Тема 1. Психолого-педагогические основы обучения детей с отклонениями в развитии</w:t>
            </w:r>
          </w:p>
        </w:tc>
      </w:tr>
      <w:tr w:rsidR="00BA310B">
        <w:trPr>
          <w:trHeight w:hRule="exact" w:val="3581"/>
        </w:trPr>
        <w:tc>
          <w:tcPr>
            <w:tcW w:w="9654" w:type="dxa"/>
            <w:shd w:val="clear" w:color="000000" w:fill="FFFFFF"/>
            <w:tcMar>
              <w:left w:w="34" w:type="dxa"/>
              <w:right w:w="34" w:type="dxa"/>
            </w:tcMar>
          </w:tcPr>
          <w:p w:rsidR="00BA310B" w:rsidRDefault="0051792D">
            <w:pPr>
              <w:spacing w:after="0" w:line="240" w:lineRule="auto"/>
              <w:rPr>
                <w:sz w:val="24"/>
                <w:szCs w:val="24"/>
              </w:rPr>
            </w:pPr>
            <w:r w:rsidRPr="0051792D">
              <w:rPr>
                <w:rFonts w:ascii="Times New Roman" w:hAnsi="Times New Roman" w:cs="Times New Roman"/>
                <w:color w:val="000000"/>
                <w:sz w:val="24"/>
                <w:szCs w:val="24"/>
                <w:lang w:val="ru-RU"/>
              </w:rPr>
              <w:t xml:space="preserve">Характеристика обучения как педагогического процесса. Закономерности и принципы обучения. Принципы обучения: наглядности, доступности, сознательности и активности, систематичности и последовательности, прочности, научности, связи теории с практикой. Принципы личностно-ориентированного обучения: личностного целеполагания ученика, выбора индивидуальной образовательной траектории, метапредметных основ образовательного процесса, продуктивности обучения, первичности образовательной продукции учащегося, ситуативности обучения, образовательной рефлексии. Психологические теории учения. Единство образовательной, воспитательной, развивающей функций обучения. Характеристика преподавания и учения. Проблемы целостности учебно-воспитательного процесса. Двусторонний и личностный характер обучения. Образовательная парадигма, ее сущностные характеристики. Компетентностный подход в современном образовательном процессе. </w:t>
            </w:r>
            <w:r>
              <w:rPr>
                <w:rFonts w:ascii="Times New Roman" w:hAnsi="Times New Roman" w:cs="Times New Roman"/>
                <w:color w:val="000000"/>
                <w:sz w:val="24"/>
                <w:szCs w:val="24"/>
              </w:rPr>
              <w:t>Понятие компетентности, компетенции. Виды компетенций.</w:t>
            </w:r>
          </w:p>
        </w:tc>
      </w:tr>
      <w:tr w:rsidR="00BA310B">
        <w:trPr>
          <w:trHeight w:hRule="exact" w:val="593"/>
        </w:trPr>
        <w:tc>
          <w:tcPr>
            <w:tcW w:w="9654" w:type="dxa"/>
            <w:shd w:val="clear" w:color="000000" w:fill="FFFFFF"/>
            <w:tcMar>
              <w:left w:w="34" w:type="dxa"/>
              <w:right w:w="34" w:type="dxa"/>
            </w:tcMar>
          </w:tcPr>
          <w:p w:rsidR="00BA310B" w:rsidRDefault="0051792D">
            <w:pPr>
              <w:spacing w:after="0" w:line="240" w:lineRule="auto"/>
              <w:jc w:val="center"/>
              <w:rPr>
                <w:sz w:val="24"/>
                <w:szCs w:val="24"/>
              </w:rPr>
            </w:pPr>
            <w:r w:rsidRPr="0051792D">
              <w:rPr>
                <w:rFonts w:ascii="Times New Roman" w:hAnsi="Times New Roman" w:cs="Times New Roman"/>
                <w:b/>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b/>
                <w:color w:val="000000"/>
                <w:sz w:val="24"/>
                <w:szCs w:val="24"/>
              </w:rPr>
              <w:t>Подготовка учителя к уроку. Основные требования к уроку.</w:t>
            </w:r>
          </w:p>
        </w:tc>
      </w:tr>
      <w:tr w:rsidR="00BA310B">
        <w:trPr>
          <w:trHeight w:hRule="exact" w:val="1147"/>
        </w:trPr>
        <w:tc>
          <w:tcPr>
            <w:tcW w:w="9654" w:type="dxa"/>
            <w:shd w:val="clear" w:color="000000" w:fill="FFFFFF"/>
            <w:tcMar>
              <w:left w:w="34" w:type="dxa"/>
              <w:right w:w="34" w:type="dxa"/>
            </w:tcMar>
          </w:tcPr>
          <w:p w:rsidR="00BA310B" w:rsidRDefault="0051792D">
            <w:pPr>
              <w:spacing w:after="0" w:line="240" w:lineRule="auto"/>
              <w:rPr>
                <w:sz w:val="24"/>
                <w:szCs w:val="24"/>
              </w:rPr>
            </w:pPr>
            <w:r w:rsidRPr="0051792D">
              <w:rPr>
                <w:rFonts w:ascii="Times New Roman" w:hAnsi="Times New Roman" w:cs="Times New Roman"/>
                <w:color w:val="000000"/>
                <w:sz w:val="24"/>
                <w:szCs w:val="24"/>
                <w:lang w:val="ru-RU"/>
              </w:rPr>
              <w:t xml:space="preserve">Формы обучения. Виды форм обучения. Индивидуальные занятия. Классно-урочная система и ее альтернативы: индивидуальная, маннгеймская, дальто-план. Урок как целостная система обучения школьников. Типы уроков. Конспект урока, требования к его составлению.  </w:t>
            </w:r>
            <w:r>
              <w:rPr>
                <w:rFonts w:ascii="Times New Roman" w:hAnsi="Times New Roman" w:cs="Times New Roman"/>
                <w:color w:val="000000"/>
                <w:sz w:val="24"/>
                <w:szCs w:val="24"/>
              </w:rPr>
              <w:t>Формы воспитания.</w:t>
            </w:r>
          </w:p>
        </w:tc>
      </w:tr>
      <w:tr w:rsidR="00BA310B" w:rsidRPr="0051792D">
        <w:trPr>
          <w:trHeight w:hRule="exact" w:val="593"/>
        </w:trPr>
        <w:tc>
          <w:tcPr>
            <w:tcW w:w="9654" w:type="dxa"/>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b/>
                <w:color w:val="000000"/>
                <w:sz w:val="24"/>
                <w:szCs w:val="24"/>
                <w:lang w:val="ru-RU"/>
              </w:rPr>
              <w:t>Тема3. Коррекционные программы.Разработка УМК и проведение уроков по разным дисциплинам</w:t>
            </w:r>
          </w:p>
        </w:tc>
      </w:tr>
      <w:tr w:rsidR="00BA310B" w:rsidRPr="0051792D">
        <w:trPr>
          <w:trHeight w:hRule="exact" w:val="1838"/>
        </w:trPr>
        <w:tc>
          <w:tcPr>
            <w:tcW w:w="9654" w:type="dxa"/>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Первичные проблемы развития и наиболее часто встречающиеся вторичные нарушения. Характерные нарушения познавательной деятельности, моторики, эмоционально-волевой сферы. Особенности речи. Астенические состояния. Особенности обучаемости. Особенности развития самосознания и саморегуляции в личностном и социальном плане. Характеристика игровой и продуктивной деятельности дошкольников с ЗПР. Динамика развития детей с ЗПР в дошкольном возрасте (У.В. Ульенкова, Н.Ю. Борякова, Е.А.</w:t>
            </w:r>
          </w:p>
        </w:tc>
      </w:tr>
    </w:tbl>
    <w:p w:rsidR="00BA310B" w:rsidRPr="0051792D" w:rsidRDefault="0051792D">
      <w:pPr>
        <w:rPr>
          <w:sz w:val="0"/>
          <w:szCs w:val="0"/>
          <w:lang w:val="ru-RU"/>
        </w:rPr>
      </w:pPr>
      <w:r w:rsidRPr="0051792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A310B" w:rsidRPr="0051792D">
        <w:trPr>
          <w:trHeight w:hRule="exact" w:val="304"/>
        </w:trPr>
        <w:tc>
          <w:tcPr>
            <w:tcW w:w="9654" w:type="dxa"/>
            <w:gridSpan w:val="2"/>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lastRenderedPageBreak/>
              <w:t>Стребелева, Е.М.Мастюкова, Л.В. Кузнецова, Е.С. Слепович, С.Г. Шевченко)</w:t>
            </w:r>
          </w:p>
        </w:tc>
      </w:tr>
      <w:tr w:rsidR="00BA310B" w:rsidRPr="0051792D">
        <w:trPr>
          <w:trHeight w:hRule="exact" w:val="322"/>
        </w:trPr>
        <w:tc>
          <w:tcPr>
            <w:tcW w:w="9654" w:type="dxa"/>
            <w:gridSpan w:val="2"/>
            <w:shd w:val="clear" w:color="000000" w:fill="FFFFFF"/>
            <w:tcMar>
              <w:left w:w="34" w:type="dxa"/>
              <w:right w:w="34" w:type="dxa"/>
            </w:tcMar>
          </w:tcPr>
          <w:p w:rsidR="00BA310B" w:rsidRPr="0051792D" w:rsidRDefault="0051792D">
            <w:pPr>
              <w:spacing w:after="0" w:line="240" w:lineRule="auto"/>
              <w:jc w:val="center"/>
              <w:rPr>
                <w:sz w:val="24"/>
                <w:szCs w:val="24"/>
                <w:lang w:val="ru-RU"/>
              </w:rPr>
            </w:pPr>
            <w:r w:rsidRPr="0051792D">
              <w:rPr>
                <w:rFonts w:ascii="Times New Roman" w:hAnsi="Times New Roman" w:cs="Times New Roman"/>
                <w:b/>
                <w:color w:val="000000"/>
                <w:sz w:val="24"/>
                <w:szCs w:val="24"/>
                <w:lang w:val="ru-RU"/>
              </w:rPr>
              <w:t>Тема 4. Контроль и оценка в образовательном процессе.</w:t>
            </w:r>
          </w:p>
        </w:tc>
      </w:tr>
      <w:tr w:rsidR="00BA310B">
        <w:trPr>
          <w:trHeight w:hRule="exact" w:val="876"/>
        </w:trPr>
        <w:tc>
          <w:tcPr>
            <w:tcW w:w="9654" w:type="dxa"/>
            <w:gridSpan w:val="2"/>
            <w:shd w:val="clear" w:color="000000" w:fill="FFFFFF"/>
            <w:tcMar>
              <w:left w:w="34" w:type="dxa"/>
              <w:right w:w="34" w:type="dxa"/>
            </w:tcMar>
          </w:tcPr>
          <w:p w:rsidR="00BA310B" w:rsidRDefault="0051792D">
            <w:pPr>
              <w:spacing w:after="0" w:line="240" w:lineRule="auto"/>
              <w:rPr>
                <w:sz w:val="24"/>
                <w:szCs w:val="24"/>
              </w:rPr>
            </w:pPr>
            <w:r w:rsidRPr="0051792D">
              <w:rPr>
                <w:rFonts w:ascii="Times New Roman" w:hAnsi="Times New Roman" w:cs="Times New Roman"/>
                <w:color w:val="000000"/>
                <w:sz w:val="24"/>
                <w:szCs w:val="24"/>
                <w:lang w:val="ru-RU"/>
              </w:rPr>
              <w:t xml:space="preserve">Диагностика и оценка обучения. Формы и виды контроля. Параметры образовательной диагностики. Субъекты образовательной диагностики. </w:t>
            </w:r>
            <w:r>
              <w:rPr>
                <w:rFonts w:ascii="Times New Roman" w:hAnsi="Times New Roman" w:cs="Times New Roman"/>
                <w:color w:val="000000"/>
                <w:sz w:val="24"/>
                <w:szCs w:val="24"/>
              </w:rPr>
              <w:t>Диагностика личностных качеств учащихся. Самооценка и оценка результатов обучения</w:t>
            </w:r>
          </w:p>
        </w:tc>
      </w:tr>
      <w:tr w:rsidR="00BA310B" w:rsidRPr="0051792D">
        <w:trPr>
          <w:trHeight w:hRule="exact" w:val="855"/>
        </w:trPr>
        <w:tc>
          <w:tcPr>
            <w:tcW w:w="9654" w:type="dxa"/>
            <w:gridSpan w:val="2"/>
            <w:shd w:val="clear" w:color="000000" w:fill="FFFFFF"/>
            <w:tcMar>
              <w:left w:w="34" w:type="dxa"/>
              <w:right w:w="34" w:type="dxa"/>
            </w:tcMar>
          </w:tcPr>
          <w:p w:rsidR="00BA310B" w:rsidRPr="0051792D" w:rsidRDefault="00BA310B">
            <w:pPr>
              <w:spacing w:after="0" w:line="240" w:lineRule="auto"/>
              <w:rPr>
                <w:sz w:val="24"/>
                <w:szCs w:val="24"/>
                <w:lang w:val="ru-RU"/>
              </w:rPr>
            </w:pPr>
          </w:p>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A310B" w:rsidRPr="0051792D">
        <w:trPr>
          <w:trHeight w:hRule="exact" w:val="4912"/>
        </w:trPr>
        <w:tc>
          <w:tcPr>
            <w:tcW w:w="9654" w:type="dxa"/>
            <w:gridSpan w:val="2"/>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1. Методические указания для обучающихся по освоению дисциплины «Специальная методика обучения» / Таротенко О.А.. – Омск: Изд-во Омской гуманитарной академии, 2022.</w:t>
            </w:r>
          </w:p>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A310B">
        <w:trPr>
          <w:trHeight w:hRule="exact" w:val="994"/>
        </w:trPr>
        <w:tc>
          <w:tcPr>
            <w:tcW w:w="9654" w:type="dxa"/>
            <w:gridSpan w:val="2"/>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A310B" w:rsidRDefault="0051792D">
            <w:pPr>
              <w:spacing w:after="0" w:line="240" w:lineRule="auto"/>
              <w:rPr>
                <w:sz w:val="24"/>
                <w:szCs w:val="24"/>
              </w:rPr>
            </w:pPr>
            <w:r>
              <w:rPr>
                <w:rFonts w:ascii="Times New Roman" w:hAnsi="Times New Roman" w:cs="Times New Roman"/>
                <w:b/>
                <w:color w:val="000000"/>
                <w:sz w:val="24"/>
                <w:szCs w:val="24"/>
              </w:rPr>
              <w:t>Основная:</w:t>
            </w:r>
          </w:p>
        </w:tc>
      </w:tr>
      <w:tr w:rsidR="00BA310B" w:rsidRPr="0051792D">
        <w:trPr>
          <w:trHeight w:hRule="exact" w:val="826"/>
        </w:trPr>
        <w:tc>
          <w:tcPr>
            <w:tcW w:w="9654" w:type="dxa"/>
            <w:gridSpan w:val="2"/>
            <w:shd w:val="clear" w:color="000000" w:fill="FFFFFF"/>
            <w:tcMar>
              <w:left w:w="34" w:type="dxa"/>
              <w:right w:w="34" w:type="dxa"/>
            </w:tcMar>
          </w:tcPr>
          <w:p w:rsidR="00BA310B" w:rsidRPr="0051792D" w:rsidRDefault="0051792D">
            <w:pPr>
              <w:spacing w:after="0" w:line="240" w:lineRule="auto"/>
              <w:ind w:firstLine="725"/>
              <w:jc w:val="both"/>
              <w:rPr>
                <w:sz w:val="24"/>
                <w:szCs w:val="24"/>
                <w:lang w:val="ru-RU"/>
              </w:rPr>
            </w:pPr>
            <w:r w:rsidRPr="0051792D">
              <w:rPr>
                <w:rFonts w:ascii="Times New Roman" w:hAnsi="Times New Roman" w:cs="Times New Roman"/>
                <w:color w:val="000000"/>
                <w:sz w:val="24"/>
                <w:szCs w:val="24"/>
                <w:lang w:val="ru-RU"/>
              </w:rPr>
              <w:t>1.</w:t>
            </w:r>
            <w:r w:rsidRPr="0051792D">
              <w:rPr>
                <w:lang w:val="ru-RU"/>
              </w:rPr>
              <w:t xml:space="preserve"> </w:t>
            </w:r>
            <w:r w:rsidRPr="0051792D">
              <w:rPr>
                <w:rFonts w:ascii="Times New Roman" w:hAnsi="Times New Roman" w:cs="Times New Roman"/>
                <w:color w:val="000000"/>
                <w:sz w:val="24"/>
                <w:szCs w:val="24"/>
                <w:lang w:val="ru-RU"/>
              </w:rPr>
              <w:t>Специальная</w:t>
            </w:r>
            <w:r w:rsidRPr="0051792D">
              <w:rPr>
                <w:lang w:val="ru-RU"/>
              </w:rPr>
              <w:t xml:space="preserve"> </w:t>
            </w:r>
            <w:r w:rsidRPr="0051792D">
              <w:rPr>
                <w:rFonts w:ascii="Times New Roman" w:hAnsi="Times New Roman" w:cs="Times New Roman"/>
                <w:color w:val="000000"/>
                <w:sz w:val="24"/>
                <w:szCs w:val="24"/>
                <w:lang w:val="ru-RU"/>
              </w:rPr>
              <w:t>психология</w:t>
            </w:r>
            <w:r w:rsidRPr="0051792D">
              <w:rPr>
                <w:lang w:val="ru-RU"/>
              </w:rPr>
              <w:t xml:space="preserve"> </w:t>
            </w:r>
            <w:r w:rsidRPr="0051792D">
              <w:rPr>
                <w:rFonts w:ascii="Times New Roman" w:hAnsi="Times New Roman" w:cs="Times New Roman"/>
                <w:color w:val="000000"/>
                <w:sz w:val="24"/>
                <w:szCs w:val="24"/>
                <w:lang w:val="ru-RU"/>
              </w:rPr>
              <w:t>и</w:t>
            </w:r>
            <w:r w:rsidRPr="0051792D">
              <w:rPr>
                <w:lang w:val="ru-RU"/>
              </w:rPr>
              <w:t xml:space="preserve"> </w:t>
            </w:r>
            <w:r w:rsidRPr="0051792D">
              <w:rPr>
                <w:rFonts w:ascii="Times New Roman" w:hAnsi="Times New Roman" w:cs="Times New Roman"/>
                <w:color w:val="000000"/>
                <w:sz w:val="24"/>
                <w:szCs w:val="24"/>
                <w:lang w:val="ru-RU"/>
              </w:rPr>
              <w:t>специальная</w:t>
            </w:r>
            <w:r w:rsidRPr="0051792D">
              <w:rPr>
                <w:lang w:val="ru-RU"/>
              </w:rPr>
              <w:t xml:space="preserve"> </w:t>
            </w:r>
            <w:r w:rsidRPr="0051792D">
              <w:rPr>
                <w:rFonts w:ascii="Times New Roman" w:hAnsi="Times New Roman" w:cs="Times New Roman"/>
                <w:color w:val="000000"/>
                <w:sz w:val="24"/>
                <w:szCs w:val="24"/>
                <w:lang w:val="ru-RU"/>
              </w:rPr>
              <w:t>педагогика</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Колесникова</w:t>
            </w:r>
            <w:r w:rsidRPr="0051792D">
              <w:rPr>
                <w:lang w:val="ru-RU"/>
              </w:rPr>
              <w:t xml:space="preserve"> </w:t>
            </w:r>
            <w:r w:rsidRPr="0051792D">
              <w:rPr>
                <w:rFonts w:ascii="Times New Roman" w:hAnsi="Times New Roman" w:cs="Times New Roman"/>
                <w:color w:val="000000"/>
                <w:sz w:val="24"/>
                <w:szCs w:val="24"/>
                <w:lang w:val="ru-RU"/>
              </w:rPr>
              <w:t>Г.</w:t>
            </w:r>
            <w:r w:rsidRPr="0051792D">
              <w:rPr>
                <w:lang w:val="ru-RU"/>
              </w:rPr>
              <w:t xml:space="preserve"> </w:t>
            </w:r>
            <w:r w:rsidRPr="0051792D">
              <w:rPr>
                <w:rFonts w:ascii="Times New Roman" w:hAnsi="Times New Roman" w:cs="Times New Roman"/>
                <w:color w:val="000000"/>
                <w:sz w:val="24"/>
                <w:szCs w:val="24"/>
                <w:lang w:val="ru-RU"/>
              </w:rPr>
              <w:t>И..</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3-е</w:t>
            </w:r>
            <w:r w:rsidRPr="0051792D">
              <w:rPr>
                <w:lang w:val="ru-RU"/>
              </w:rPr>
              <w:t xml:space="preserve"> </w:t>
            </w:r>
            <w:r w:rsidRPr="0051792D">
              <w:rPr>
                <w:rFonts w:ascii="Times New Roman" w:hAnsi="Times New Roman" w:cs="Times New Roman"/>
                <w:color w:val="000000"/>
                <w:sz w:val="24"/>
                <w:szCs w:val="24"/>
                <w:lang w:val="ru-RU"/>
              </w:rPr>
              <w:t>изд.</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Москва:</w:t>
            </w:r>
            <w:r w:rsidRPr="0051792D">
              <w:rPr>
                <w:lang w:val="ru-RU"/>
              </w:rPr>
              <w:t xml:space="preserve"> </w:t>
            </w:r>
            <w:r w:rsidRPr="0051792D">
              <w:rPr>
                <w:rFonts w:ascii="Times New Roman" w:hAnsi="Times New Roman" w:cs="Times New Roman"/>
                <w:color w:val="000000"/>
                <w:sz w:val="24"/>
                <w:szCs w:val="24"/>
                <w:lang w:val="ru-RU"/>
              </w:rPr>
              <w:t>Юрайт,</w:t>
            </w:r>
            <w:r w:rsidRPr="0051792D">
              <w:rPr>
                <w:lang w:val="ru-RU"/>
              </w:rPr>
              <w:t xml:space="preserve"> </w:t>
            </w:r>
            <w:r w:rsidRPr="0051792D">
              <w:rPr>
                <w:rFonts w:ascii="Times New Roman" w:hAnsi="Times New Roman" w:cs="Times New Roman"/>
                <w:color w:val="000000"/>
                <w:sz w:val="24"/>
                <w:szCs w:val="24"/>
                <w:lang w:val="ru-RU"/>
              </w:rPr>
              <w:t>2020.</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176</w:t>
            </w:r>
            <w:r w:rsidRPr="0051792D">
              <w:rPr>
                <w:lang w:val="ru-RU"/>
              </w:rPr>
              <w:t xml:space="preserve"> </w:t>
            </w:r>
            <w:r w:rsidRPr="0051792D">
              <w:rPr>
                <w:rFonts w:ascii="Times New Roman" w:hAnsi="Times New Roman" w:cs="Times New Roman"/>
                <w:color w:val="000000"/>
                <w:sz w:val="24"/>
                <w:szCs w:val="24"/>
                <w:lang w:val="ru-RU"/>
              </w:rPr>
              <w:t>с</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Pr>
                <w:rFonts w:ascii="Times New Roman" w:hAnsi="Times New Roman" w:cs="Times New Roman"/>
                <w:color w:val="000000"/>
                <w:sz w:val="24"/>
                <w:szCs w:val="24"/>
              </w:rPr>
              <w:t>ISBN</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978-5-534-06814-6.</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Pr>
                <w:rFonts w:ascii="Times New Roman" w:hAnsi="Times New Roman" w:cs="Times New Roman"/>
                <w:color w:val="000000"/>
                <w:sz w:val="24"/>
                <w:szCs w:val="24"/>
              </w:rPr>
              <w:t>URL</w:t>
            </w:r>
            <w:r w:rsidRPr="0051792D">
              <w:rPr>
                <w:rFonts w:ascii="Times New Roman" w:hAnsi="Times New Roman" w:cs="Times New Roman"/>
                <w:color w:val="000000"/>
                <w:sz w:val="24"/>
                <w:szCs w:val="24"/>
                <w:lang w:val="ru-RU"/>
              </w:rPr>
              <w:t>:</w:t>
            </w:r>
            <w:r w:rsidRPr="0051792D">
              <w:rPr>
                <w:lang w:val="ru-RU"/>
              </w:rPr>
              <w:t xml:space="preserve"> </w:t>
            </w:r>
            <w:hyperlink r:id="rId4" w:history="1">
              <w:r w:rsidR="00F32607">
                <w:rPr>
                  <w:rStyle w:val="a3"/>
                  <w:lang w:val="ru-RU"/>
                </w:rPr>
                <w:t>https://urait.ru/bcode/452043</w:t>
              </w:r>
            </w:hyperlink>
            <w:r w:rsidRPr="0051792D">
              <w:rPr>
                <w:lang w:val="ru-RU"/>
              </w:rPr>
              <w:t xml:space="preserve"> </w:t>
            </w:r>
          </w:p>
        </w:tc>
      </w:tr>
      <w:tr w:rsidR="00BA310B">
        <w:trPr>
          <w:trHeight w:hRule="exact" w:val="826"/>
        </w:trPr>
        <w:tc>
          <w:tcPr>
            <w:tcW w:w="9654" w:type="dxa"/>
            <w:gridSpan w:val="2"/>
            <w:shd w:val="clear" w:color="000000" w:fill="FFFFFF"/>
            <w:tcMar>
              <w:left w:w="34" w:type="dxa"/>
              <w:right w:w="34" w:type="dxa"/>
            </w:tcMar>
          </w:tcPr>
          <w:p w:rsidR="00BA310B" w:rsidRDefault="0051792D">
            <w:pPr>
              <w:spacing w:after="0" w:line="240" w:lineRule="auto"/>
              <w:ind w:firstLine="725"/>
              <w:jc w:val="both"/>
              <w:rPr>
                <w:sz w:val="24"/>
                <w:szCs w:val="24"/>
              </w:rPr>
            </w:pPr>
            <w:r w:rsidRPr="0051792D">
              <w:rPr>
                <w:rFonts w:ascii="Times New Roman" w:hAnsi="Times New Roman" w:cs="Times New Roman"/>
                <w:color w:val="000000"/>
                <w:sz w:val="24"/>
                <w:szCs w:val="24"/>
                <w:lang w:val="ru-RU"/>
              </w:rPr>
              <w:t>2.</w:t>
            </w:r>
            <w:r w:rsidRPr="0051792D">
              <w:rPr>
                <w:lang w:val="ru-RU"/>
              </w:rPr>
              <w:t xml:space="preserve"> </w:t>
            </w:r>
            <w:r w:rsidRPr="0051792D">
              <w:rPr>
                <w:rFonts w:ascii="Times New Roman" w:hAnsi="Times New Roman" w:cs="Times New Roman"/>
                <w:color w:val="000000"/>
                <w:sz w:val="24"/>
                <w:szCs w:val="24"/>
                <w:lang w:val="ru-RU"/>
              </w:rPr>
              <w:t>Специальная</w:t>
            </w:r>
            <w:r w:rsidRPr="0051792D">
              <w:rPr>
                <w:lang w:val="ru-RU"/>
              </w:rPr>
              <w:t xml:space="preserve"> </w:t>
            </w:r>
            <w:r w:rsidRPr="0051792D">
              <w:rPr>
                <w:rFonts w:ascii="Times New Roman" w:hAnsi="Times New Roman" w:cs="Times New Roman"/>
                <w:color w:val="000000"/>
                <w:sz w:val="24"/>
                <w:szCs w:val="24"/>
                <w:lang w:val="ru-RU"/>
              </w:rPr>
              <w:t>педагогика</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Мардахаев</w:t>
            </w:r>
            <w:r w:rsidRPr="0051792D">
              <w:rPr>
                <w:lang w:val="ru-RU"/>
              </w:rPr>
              <w:t xml:space="preserve"> </w:t>
            </w:r>
            <w:r w:rsidRPr="0051792D">
              <w:rPr>
                <w:rFonts w:ascii="Times New Roman" w:hAnsi="Times New Roman" w:cs="Times New Roman"/>
                <w:color w:val="000000"/>
                <w:sz w:val="24"/>
                <w:szCs w:val="24"/>
                <w:lang w:val="ru-RU"/>
              </w:rPr>
              <w:t>Л.</w:t>
            </w:r>
            <w:r w:rsidRPr="0051792D">
              <w:rPr>
                <w:lang w:val="ru-RU"/>
              </w:rPr>
              <w:t xml:space="preserve"> </w:t>
            </w:r>
            <w:r w:rsidRPr="0051792D">
              <w:rPr>
                <w:rFonts w:ascii="Times New Roman" w:hAnsi="Times New Roman" w:cs="Times New Roman"/>
                <w:color w:val="000000"/>
                <w:sz w:val="24"/>
                <w:szCs w:val="24"/>
                <w:lang w:val="ru-RU"/>
              </w:rPr>
              <w:t>В.,</w:t>
            </w:r>
            <w:r w:rsidRPr="0051792D">
              <w:rPr>
                <w:lang w:val="ru-RU"/>
              </w:rPr>
              <w:t xml:space="preserve"> </w:t>
            </w:r>
            <w:r w:rsidRPr="0051792D">
              <w:rPr>
                <w:rFonts w:ascii="Times New Roman" w:hAnsi="Times New Roman" w:cs="Times New Roman"/>
                <w:color w:val="000000"/>
                <w:sz w:val="24"/>
                <w:szCs w:val="24"/>
                <w:lang w:val="ru-RU"/>
              </w:rPr>
              <w:t>Чемоданова</w:t>
            </w:r>
            <w:r w:rsidRPr="0051792D">
              <w:rPr>
                <w:lang w:val="ru-RU"/>
              </w:rPr>
              <w:t xml:space="preserve"> </w:t>
            </w:r>
            <w:r w:rsidRPr="0051792D">
              <w:rPr>
                <w:rFonts w:ascii="Times New Roman" w:hAnsi="Times New Roman" w:cs="Times New Roman"/>
                <w:color w:val="000000"/>
                <w:sz w:val="24"/>
                <w:szCs w:val="24"/>
                <w:lang w:val="ru-RU"/>
              </w:rPr>
              <w:t>Д.</w:t>
            </w:r>
            <w:r w:rsidRPr="0051792D">
              <w:rPr>
                <w:lang w:val="ru-RU"/>
              </w:rPr>
              <w:t xml:space="preserve"> </w:t>
            </w:r>
            <w:r w:rsidRPr="0051792D">
              <w:rPr>
                <w:rFonts w:ascii="Times New Roman" w:hAnsi="Times New Roman" w:cs="Times New Roman"/>
                <w:color w:val="000000"/>
                <w:sz w:val="24"/>
                <w:szCs w:val="24"/>
                <w:lang w:val="ru-RU"/>
              </w:rPr>
              <w:t>И.,</w:t>
            </w:r>
            <w:r w:rsidRPr="0051792D">
              <w:rPr>
                <w:lang w:val="ru-RU"/>
              </w:rPr>
              <w:t xml:space="preserve"> </w:t>
            </w:r>
            <w:r w:rsidRPr="0051792D">
              <w:rPr>
                <w:rFonts w:ascii="Times New Roman" w:hAnsi="Times New Roman" w:cs="Times New Roman"/>
                <w:color w:val="000000"/>
                <w:sz w:val="24"/>
                <w:szCs w:val="24"/>
                <w:lang w:val="ru-RU"/>
              </w:rPr>
              <w:t>Кузнецова</w:t>
            </w:r>
            <w:r w:rsidRPr="0051792D">
              <w:rPr>
                <w:lang w:val="ru-RU"/>
              </w:rPr>
              <w:t xml:space="preserve"> </w:t>
            </w:r>
            <w:r w:rsidRPr="0051792D">
              <w:rPr>
                <w:rFonts w:ascii="Times New Roman" w:hAnsi="Times New Roman" w:cs="Times New Roman"/>
                <w:color w:val="000000"/>
                <w:sz w:val="24"/>
                <w:szCs w:val="24"/>
                <w:lang w:val="ru-RU"/>
              </w:rPr>
              <w:t>Л.</w:t>
            </w:r>
            <w:r w:rsidRPr="0051792D">
              <w:rPr>
                <w:lang w:val="ru-RU"/>
              </w:rPr>
              <w:t xml:space="preserve"> </w:t>
            </w:r>
            <w:r w:rsidRPr="0051792D">
              <w:rPr>
                <w:rFonts w:ascii="Times New Roman" w:hAnsi="Times New Roman" w:cs="Times New Roman"/>
                <w:color w:val="000000"/>
                <w:sz w:val="24"/>
                <w:szCs w:val="24"/>
                <w:lang w:val="ru-RU"/>
              </w:rPr>
              <w:t>В.,</w:t>
            </w:r>
            <w:r w:rsidRPr="0051792D">
              <w:rPr>
                <w:lang w:val="ru-RU"/>
              </w:rPr>
              <w:t xml:space="preserve"> </w:t>
            </w:r>
            <w:r w:rsidRPr="0051792D">
              <w:rPr>
                <w:rFonts w:ascii="Times New Roman" w:hAnsi="Times New Roman" w:cs="Times New Roman"/>
                <w:color w:val="000000"/>
                <w:sz w:val="24"/>
                <w:szCs w:val="24"/>
                <w:lang w:val="ru-RU"/>
              </w:rPr>
              <w:t>Соловьева</w:t>
            </w:r>
            <w:r w:rsidRPr="0051792D">
              <w:rPr>
                <w:lang w:val="ru-RU"/>
              </w:rPr>
              <w:t xml:space="preserve"> </w:t>
            </w:r>
            <w:r w:rsidRPr="0051792D">
              <w:rPr>
                <w:rFonts w:ascii="Times New Roman" w:hAnsi="Times New Roman" w:cs="Times New Roman"/>
                <w:color w:val="000000"/>
                <w:sz w:val="24"/>
                <w:szCs w:val="24"/>
                <w:lang w:val="ru-RU"/>
              </w:rPr>
              <w:t>Л.</w:t>
            </w:r>
            <w:r w:rsidRPr="0051792D">
              <w:rPr>
                <w:lang w:val="ru-RU"/>
              </w:rPr>
              <w:t xml:space="preserve"> </w:t>
            </w:r>
            <w:r w:rsidRPr="0051792D">
              <w:rPr>
                <w:rFonts w:ascii="Times New Roman" w:hAnsi="Times New Roman" w:cs="Times New Roman"/>
                <w:color w:val="000000"/>
                <w:sz w:val="24"/>
                <w:szCs w:val="24"/>
                <w:lang w:val="ru-RU"/>
              </w:rPr>
              <w:t>В.,</w:t>
            </w:r>
            <w:r w:rsidRPr="0051792D">
              <w:rPr>
                <w:lang w:val="ru-RU"/>
              </w:rPr>
              <w:t xml:space="preserve"> </w:t>
            </w:r>
            <w:r w:rsidRPr="0051792D">
              <w:rPr>
                <w:rFonts w:ascii="Times New Roman" w:hAnsi="Times New Roman" w:cs="Times New Roman"/>
                <w:color w:val="000000"/>
                <w:sz w:val="24"/>
                <w:szCs w:val="24"/>
                <w:lang w:val="ru-RU"/>
              </w:rPr>
              <w:t>Орлова</w:t>
            </w:r>
            <w:r w:rsidRPr="0051792D">
              <w:rPr>
                <w:lang w:val="ru-RU"/>
              </w:rPr>
              <w:t xml:space="preserve"> </w:t>
            </w:r>
            <w:r w:rsidRPr="0051792D">
              <w:rPr>
                <w:rFonts w:ascii="Times New Roman" w:hAnsi="Times New Roman" w:cs="Times New Roman"/>
                <w:color w:val="000000"/>
                <w:sz w:val="24"/>
                <w:szCs w:val="24"/>
                <w:lang w:val="ru-RU"/>
              </w:rPr>
              <w:t>Е.</w:t>
            </w:r>
            <w:r w:rsidRPr="0051792D">
              <w:rPr>
                <w:lang w:val="ru-RU"/>
              </w:rPr>
              <w:t xml:space="preserve"> </w:t>
            </w:r>
            <w:r w:rsidRPr="0051792D">
              <w:rPr>
                <w:rFonts w:ascii="Times New Roman" w:hAnsi="Times New Roman" w:cs="Times New Roman"/>
                <w:color w:val="000000"/>
                <w:sz w:val="24"/>
                <w:szCs w:val="24"/>
                <w:lang w:val="ru-RU"/>
              </w:rPr>
              <w:t>А..</w:t>
            </w:r>
            <w:r w:rsidRPr="0051792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978-5-534-04114-9.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32607">
                <w:rPr>
                  <w:rStyle w:val="a3"/>
                </w:rPr>
                <w:t>https://urait.ru/bcode/449838</w:t>
              </w:r>
            </w:hyperlink>
            <w:r>
              <w:t xml:space="preserve"> </w:t>
            </w:r>
          </w:p>
        </w:tc>
      </w:tr>
      <w:tr w:rsidR="00BA310B">
        <w:trPr>
          <w:trHeight w:hRule="exact" w:val="304"/>
        </w:trPr>
        <w:tc>
          <w:tcPr>
            <w:tcW w:w="285" w:type="dxa"/>
          </w:tcPr>
          <w:p w:rsidR="00BA310B" w:rsidRDefault="00BA310B"/>
        </w:tc>
        <w:tc>
          <w:tcPr>
            <w:tcW w:w="9370" w:type="dxa"/>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i/>
                <w:color w:val="000000"/>
                <w:sz w:val="24"/>
                <w:szCs w:val="24"/>
              </w:rPr>
              <w:t>Дополнительная:</w:t>
            </w:r>
          </w:p>
        </w:tc>
      </w:tr>
      <w:tr w:rsidR="00BA310B" w:rsidRPr="0051792D">
        <w:trPr>
          <w:trHeight w:hRule="exact" w:val="1069"/>
        </w:trPr>
        <w:tc>
          <w:tcPr>
            <w:tcW w:w="9654" w:type="dxa"/>
            <w:gridSpan w:val="2"/>
            <w:shd w:val="clear" w:color="000000" w:fill="FFFFFF"/>
            <w:tcMar>
              <w:left w:w="34" w:type="dxa"/>
              <w:right w:w="34" w:type="dxa"/>
            </w:tcMar>
          </w:tcPr>
          <w:p w:rsidR="00BA310B" w:rsidRPr="0051792D" w:rsidRDefault="0051792D">
            <w:pPr>
              <w:spacing w:after="0" w:line="240" w:lineRule="auto"/>
              <w:ind w:firstLine="725"/>
              <w:jc w:val="both"/>
              <w:rPr>
                <w:sz w:val="24"/>
                <w:szCs w:val="24"/>
                <w:lang w:val="ru-RU"/>
              </w:rPr>
            </w:pPr>
            <w:r w:rsidRPr="0051792D">
              <w:rPr>
                <w:rFonts w:ascii="Times New Roman" w:hAnsi="Times New Roman" w:cs="Times New Roman"/>
                <w:color w:val="000000"/>
                <w:sz w:val="24"/>
                <w:szCs w:val="24"/>
                <w:lang w:val="ru-RU"/>
              </w:rPr>
              <w:t>1.</w:t>
            </w:r>
            <w:r w:rsidRPr="0051792D">
              <w:rPr>
                <w:lang w:val="ru-RU"/>
              </w:rPr>
              <w:t xml:space="preserve"> </w:t>
            </w:r>
            <w:r w:rsidRPr="0051792D">
              <w:rPr>
                <w:rFonts w:ascii="Times New Roman" w:hAnsi="Times New Roman" w:cs="Times New Roman"/>
                <w:color w:val="000000"/>
                <w:sz w:val="24"/>
                <w:szCs w:val="24"/>
                <w:lang w:val="ru-RU"/>
              </w:rPr>
              <w:t>Коррекционная</w:t>
            </w:r>
            <w:r w:rsidRPr="0051792D">
              <w:rPr>
                <w:lang w:val="ru-RU"/>
              </w:rPr>
              <w:t xml:space="preserve"> </w:t>
            </w:r>
            <w:r w:rsidRPr="0051792D">
              <w:rPr>
                <w:rFonts w:ascii="Times New Roman" w:hAnsi="Times New Roman" w:cs="Times New Roman"/>
                <w:color w:val="000000"/>
                <w:sz w:val="24"/>
                <w:szCs w:val="24"/>
                <w:lang w:val="ru-RU"/>
              </w:rPr>
              <w:t>педагогика</w:t>
            </w:r>
            <w:r w:rsidRPr="0051792D">
              <w:rPr>
                <w:lang w:val="ru-RU"/>
              </w:rPr>
              <w:t xml:space="preserve"> </w:t>
            </w:r>
            <w:r w:rsidRPr="0051792D">
              <w:rPr>
                <w:rFonts w:ascii="Times New Roman" w:hAnsi="Times New Roman" w:cs="Times New Roman"/>
                <w:color w:val="000000"/>
                <w:sz w:val="24"/>
                <w:szCs w:val="24"/>
                <w:lang w:val="ru-RU"/>
              </w:rPr>
              <w:t>в</w:t>
            </w:r>
            <w:r w:rsidRPr="0051792D">
              <w:rPr>
                <w:lang w:val="ru-RU"/>
              </w:rPr>
              <w:t xml:space="preserve"> </w:t>
            </w:r>
            <w:r w:rsidRPr="0051792D">
              <w:rPr>
                <w:rFonts w:ascii="Times New Roman" w:hAnsi="Times New Roman" w:cs="Times New Roman"/>
                <w:color w:val="000000"/>
                <w:sz w:val="24"/>
                <w:szCs w:val="24"/>
                <w:lang w:val="ru-RU"/>
              </w:rPr>
              <w:t>начальном</w:t>
            </w:r>
            <w:r w:rsidRPr="0051792D">
              <w:rPr>
                <w:lang w:val="ru-RU"/>
              </w:rPr>
              <w:t xml:space="preserve"> </w:t>
            </w:r>
            <w:r w:rsidRPr="0051792D">
              <w:rPr>
                <w:rFonts w:ascii="Times New Roman" w:hAnsi="Times New Roman" w:cs="Times New Roman"/>
                <w:color w:val="000000"/>
                <w:sz w:val="24"/>
                <w:szCs w:val="24"/>
                <w:lang w:val="ru-RU"/>
              </w:rPr>
              <w:t>образовании</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Кумарина</w:t>
            </w:r>
            <w:r w:rsidRPr="0051792D">
              <w:rPr>
                <w:lang w:val="ru-RU"/>
              </w:rPr>
              <w:t xml:space="preserve"> </w:t>
            </w:r>
            <w:r w:rsidRPr="0051792D">
              <w:rPr>
                <w:rFonts w:ascii="Times New Roman" w:hAnsi="Times New Roman" w:cs="Times New Roman"/>
                <w:color w:val="000000"/>
                <w:sz w:val="24"/>
                <w:szCs w:val="24"/>
                <w:lang w:val="ru-RU"/>
              </w:rPr>
              <w:t>Г.</w:t>
            </w:r>
            <w:r w:rsidRPr="0051792D">
              <w:rPr>
                <w:lang w:val="ru-RU"/>
              </w:rPr>
              <w:t xml:space="preserve"> </w:t>
            </w:r>
            <w:r w:rsidRPr="0051792D">
              <w:rPr>
                <w:rFonts w:ascii="Times New Roman" w:hAnsi="Times New Roman" w:cs="Times New Roman"/>
                <w:color w:val="000000"/>
                <w:sz w:val="24"/>
                <w:szCs w:val="24"/>
                <w:lang w:val="ru-RU"/>
              </w:rPr>
              <w:t>Ф.,</w:t>
            </w:r>
            <w:r w:rsidRPr="0051792D">
              <w:rPr>
                <w:lang w:val="ru-RU"/>
              </w:rPr>
              <w:t xml:space="preserve"> </w:t>
            </w:r>
            <w:r w:rsidRPr="0051792D">
              <w:rPr>
                <w:rFonts w:ascii="Times New Roman" w:hAnsi="Times New Roman" w:cs="Times New Roman"/>
                <w:color w:val="000000"/>
                <w:sz w:val="24"/>
                <w:szCs w:val="24"/>
                <w:lang w:val="ru-RU"/>
              </w:rPr>
              <w:t>Вайнер</w:t>
            </w:r>
            <w:r w:rsidRPr="0051792D">
              <w:rPr>
                <w:lang w:val="ru-RU"/>
              </w:rPr>
              <w:t xml:space="preserve"> </w:t>
            </w:r>
            <w:r w:rsidRPr="0051792D">
              <w:rPr>
                <w:rFonts w:ascii="Times New Roman" w:hAnsi="Times New Roman" w:cs="Times New Roman"/>
                <w:color w:val="000000"/>
                <w:sz w:val="24"/>
                <w:szCs w:val="24"/>
                <w:lang w:val="ru-RU"/>
              </w:rPr>
              <w:t>М.</w:t>
            </w:r>
            <w:r w:rsidRPr="0051792D">
              <w:rPr>
                <w:lang w:val="ru-RU"/>
              </w:rPr>
              <w:t xml:space="preserve"> </w:t>
            </w:r>
            <w:r w:rsidRPr="0051792D">
              <w:rPr>
                <w:rFonts w:ascii="Times New Roman" w:hAnsi="Times New Roman" w:cs="Times New Roman"/>
                <w:color w:val="000000"/>
                <w:sz w:val="24"/>
                <w:szCs w:val="24"/>
                <w:lang w:val="ru-RU"/>
              </w:rPr>
              <w:t>Э.,</w:t>
            </w:r>
            <w:r w:rsidRPr="0051792D">
              <w:rPr>
                <w:lang w:val="ru-RU"/>
              </w:rPr>
              <w:t xml:space="preserve"> </w:t>
            </w:r>
            <w:r w:rsidRPr="0051792D">
              <w:rPr>
                <w:rFonts w:ascii="Times New Roman" w:hAnsi="Times New Roman" w:cs="Times New Roman"/>
                <w:color w:val="000000"/>
                <w:sz w:val="24"/>
                <w:szCs w:val="24"/>
                <w:lang w:val="ru-RU"/>
              </w:rPr>
              <w:t>Чутко</w:t>
            </w:r>
            <w:r w:rsidRPr="0051792D">
              <w:rPr>
                <w:lang w:val="ru-RU"/>
              </w:rPr>
              <w:t xml:space="preserve"> </w:t>
            </w:r>
            <w:r w:rsidRPr="0051792D">
              <w:rPr>
                <w:rFonts w:ascii="Times New Roman" w:hAnsi="Times New Roman" w:cs="Times New Roman"/>
                <w:color w:val="000000"/>
                <w:sz w:val="24"/>
                <w:szCs w:val="24"/>
                <w:lang w:val="ru-RU"/>
              </w:rPr>
              <w:t>Н.</w:t>
            </w:r>
            <w:r w:rsidRPr="0051792D">
              <w:rPr>
                <w:lang w:val="ru-RU"/>
              </w:rPr>
              <w:t xml:space="preserve"> </w:t>
            </w:r>
            <w:r w:rsidRPr="0051792D">
              <w:rPr>
                <w:rFonts w:ascii="Times New Roman" w:hAnsi="Times New Roman" w:cs="Times New Roman"/>
                <w:color w:val="000000"/>
                <w:sz w:val="24"/>
                <w:szCs w:val="24"/>
                <w:lang w:val="ru-RU"/>
              </w:rPr>
              <w:t>Я.,</w:t>
            </w:r>
            <w:r w:rsidRPr="0051792D">
              <w:rPr>
                <w:lang w:val="ru-RU"/>
              </w:rPr>
              <w:t xml:space="preserve"> </w:t>
            </w:r>
            <w:r w:rsidRPr="0051792D">
              <w:rPr>
                <w:rFonts w:ascii="Times New Roman" w:hAnsi="Times New Roman" w:cs="Times New Roman"/>
                <w:color w:val="000000"/>
                <w:sz w:val="24"/>
                <w:szCs w:val="24"/>
                <w:lang w:val="ru-RU"/>
              </w:rPr>
              <w:t>Степанова</w:t>
            </w:r>
            <w:r w:rsidRPr="0051792D">
              <w:rPr>
                <w:lang w:val="ru-RU"/>
              </w:rPr>
              <w:t xml:space="preserve"> </w:t>
            </w:r>
            <w:r w:rsidRPr="0051792D">
              <w:rPr>
                <w:rFonts w:ascii="Times New Roman" w:hAnsi="Times New Roman" w:cs="Times New Roman"/>
                <w:color w:val="000000"/>
                <w:sz w:val="24"/>
                <w:szCs w:val="24"/>
                <w:lang w:val="ru-RU"/>
              </w:rPr>
              <w:t>О.</w:t>
            </w:r>
            <w:r w:rsidRPr="0051792D">
              <w:rPr>
                <w:lang w:val="ru-RU"/>
              </w:rPr>
              <w:t xml:space="preserve"> </w:t>
            </w:r>
            <w:r w:rsidRPr="0051792D">
              <w:rPr>
                <w:rFonts w:ascii="Times New Roman" w:hAnsi="Times New Roman" w:cs="Times New Roman"/>
                <w:color w:val="000000"/>
                <w:sz w:val="24"/>
                <w:szCs w:val="24"/>
                <w:lang w:val="ru-RU"/>
              </w:rPr>
              <w:t>А.,</w:t>
            </w:r>
            <w:r w:rsidRPr="0051792D">
              <w:rPr>
                <w:lang w:val="ru-RU"/>
              </w:rPr>
              <w:t xml:space="preserve"> </w:t>
            </w:r>
            <w:r w:rsidRPr="0051792D">
              <w:rPr>
                <w:rFonts w:ascii="Times New Roman" w:hAnsi="Times New Roman" w:cs="Times New Roman"/>
                <w:color w:val="000000"/>
                <w:sz w:val="24"/>
                <w:szCs w:val="24"/>
                <w:lang w:val="ru-RU"/>
              </w:rPr>
              <w:t>Мисаренко</w:t>
            </w:r>
            <w:r w:rsidRPr="0051792D">
              <w:rPr>
                <w:lang w:val="ru-RU"/>
              </w:rPr>
              <w:t xml:space="preserve"> </w:t>
            </w:r>
            <w:r w:rsidRPr="0051792D">
              <w:rPr>
                <w:rFonts w:ascii="Times New Roman" w:hAnsi="Times New Roman" w:cs="Times New Roman"/>
                <w:color w:val="000000"/>
                <w:sz w:val="24"/>
                <w:szCs w:val="24"/>
                <w:lang w:val="ru-RU"/>
              </w:rPr>
              <w:t>Г.</w:t>
            </w:r>
            <w:r w:rsidRPr="0051792D">
              <w:rPr>
                <w:lang w:val="ru-RU"/>
              </w:rPr>
              <w:t xml:space="preserve"> </w:t>
            </w:r>
            <w:r w:rsidRPr="0051792D">
              <w:rPr>
                <w:rFonts w:ascii="Times New Roman" w:hAnsi="Times New Roman" w:cs="Times New Roman"/>
                <w:color w:val="000000"/>
                <w:sz w:val="24"/>
                <w:szCs w:val="24"/>
                <w:lang w:val="ru-RU"/>
              </w:rPr>
              <w:t>Г.,</w:t>
            </w:r>
            <w:r w:rsidRPr="0051792D">
              <w:rPr>
                <w:lang w:val="ru-RU"/>
              </w:rPr>
              <w:t xml:space="preserve"> </w:t>
            </w:r>
            <w:r w:rsidRPr="0051792D">
              <w:rPr>
                <w:rFonts w:ascii="Times New Roman" w:hAnsi="Times New Roman" w:cs="Times New Roman"/>
                <w:color w:val="000000"/>
                <w:sz w:val="24"/>
                <w:szCs w:val="24"/>
                <w:lang w:val="ru-RU"/>
              </w:rPr>
              <w:t>Вьюнкова</w:t>
            </w:r>
            <w:r w:rsidRPr="0051792D">
              <w:rPr>
                <w:lang w:val="ru-RU"/>
              </w:rPr>
              <w:t xml:space="preserve"> </w:t>
            </w:r>
            <w:r w:rsidRPr="0051792D">
              <w:rPr>
                <w:rFonts w:ascii="Times New Roman" w:hAnsi="Times New Roman" w:cs="Times New Roman"/>
                <w:color w:val="000000"/>
                <w:sz w:val="24"/>
                <w:szCs w:val="24"/>
                <w:lang w:val="ru-RU"/>
              </w:rPr>
              <w:t>Ю.</w:t>
            </w:r>
            <w:r w:rsidRPr="0051792D">
              <w:rPr>
                <w:lang w:val="ru-RU"/>
              </w:rPr>
              <w:t xml:space="preserve"> </w:t>
            </w:r>
            <w:r w:rsidRPr="0051792D">
              <w:rPr>
                <w:rFonts w:ascii="Times New Roman" w:hAnsi="Times New Roman" w:cs="Times New Roman"/>
                <w:color w:val="000000"/>
                <w:sz w:val="24"/>
                <w:szCs w:val="24"/>
                <w:lang w:val="ru-RU"/>
              </w:rPr>
              <w:t>Н.,</w:t>
            </w:r>
            <w:r w:rsidRPr="0051792D">
              <w:rPr>
                <w:lang w:val="ru-RU"/>
              </w:rPr>
              <w:t xml:space="preserve"> </w:t>
            </w:r>
            <w:r w:rsidRPr="0051792D">
              <w:rPr>
                <w:rFonts w:ascii="Times New Roman" w:hAnsi="Times New Roman" w:cs="Times New Roman"/>
                <w:color w:val="000000"/>
                <w:sz w:val="24"/>
                <w:szCs w:val="24"/>
                <w:lang w:val="ru-RU"/>
              </w:rPr>
              <w:t>Дементьева</w:t>
            </w:r>
            <w:r w:rsidRPr="0051792D">
              <w:rPr>
                <w:lang w:val="ru-RU"/>
              </w:rPr>
              <w:t xml:space="preserve"> </w:t>
            </w:r>
            <w:r w:rsidRPr="0051792D">
              <w:rPr>
                <w:rFonts w:ascii="Times New Roman" w:hAnsi="Times New Roman" w:cs="Times New Roman"/>
                <w:color w:val="000000"/>
                <w:sz w:val="24"/>
                <w:szCs w:val="24"/>
                <w:lang w:val="ru-RU"/>
              </w:rPr>
              <w:t>И.</w:t>
            </w:r>
            <w:r w:rsidRPr="0051792D">
              <w:rPr>
                <w:lang w:val="ru-RU"/>
              </w:rPr>
              <w:t xml:space="preserve"> </w:t>
            </w:r>
            <w:r w:rsidRPr="0051792D">
              <w:rPr>
                <w:rFonts w:ascii="Times New Roman" w:hAnsi="Times New Roman" w:cs="Times New Roman"/>
                <w:color w:val="000000"/>
                <w:sz w:val="24"/>
                <w:szCs w:val="24"/>
                <w:lang w:val="ru-RU"/>
              </w:rPr>
              <w:t>Ф..</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2-е</w:t>
            </w:r>
            <w:r w:rsidRPr="0051792D">
              <w:rPr>
                <w:lang w:val="ru-RU"/>
              </w:rPr>
              <w:t xml:space="preserve"> </w:t>
            </w:r>
            <w:r w:rsidRPr="0051792D">
              <w:rPr>
                <w:rFonts w:ascii="Times New Roman" w:hAnsi="Times New Roman" w:cs="Times New Roman"/>
                <w:color w:val="000000"/>
                <w:sz w:val="24"/>
                <w:szCs w:val="24"/>
                <w:lang w:val="ru-RU"/>
              </w:rPr>
              <w:t>изд.</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Москва:</w:t>
            </w:r>
            <w:r w:rsidRPr="0051792D">
              <w:rPr>
                <w:lang w:val="ru-RU"/>
              </w:rPr>
              <w:t xml:space="preserve"> </w:t>
            </w:r>
            <w:r w:rsidRPr="0051792D">
              <w:rPr>
                <w:rFonts w:ascii="Times New Roman" w:hAnsi="Times New Roman" w:cs="Times New Roman"/>
                <w:color w:val="000000"/>
                <w:sz w:val="24"/>
                <w:szCs w:val="24"/>
                <w:lang w:val="ru-RU"/>
              </w:rPr>
              <w:t>Юрайт,</w:t>
            </w:r>
            <w:r w:rsidRPr="0051792D">
              <w:rPr>
                <w:lang w:val="ru-RU"/>
              </w:rPr>
              <w:t xml:space="preserve"> </w:t>
            </w:r>
            <w:r w:rsidRPr="0051792D">
              <w:rPr>
                <w:rFonts w:ascii="Times New Roman" w:hAnsi="Times New Roman" w:cs="Times New Roman"/>
                <w:color w:val="000000"/>
                <w:sz w:val="24"/>
                <w:szCs w:val="24"/>
                <w:lang w:val="ru-RU"/>
              </w:rPr>
              <w:t>2020.</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285</w:t>
            </w:r>
            <w:r w:rsidRPr="0051792D">
              <w:rPr>
                <w:lang w:val="ru-RU"/>
              </w:rPr>
              <w:t xml:space="preserve"> </w:t>
            </w:r>
            <w:r w:rsidRPr="0051792D">
              <w:rPr>
                <w:rFonts w:ascii="Times New Roman" w:hAnsi="Times New Roman" w:cs="Times New Roman"/>
                <w:color w:val="000000"/>
                <w:sz w:val="24"/>
                <w:szCs w:val="24"/>
                <w:lang w:val="ru-RU"/>
              </w:rPr>
              <w:t>с</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Pr>
                <w:rFonts w:ascii="Times New Roman" w:hAnsi="Times New Roman" w:cs="Times New Roman"/>
                <w:color w:val="000000"/>
                <w:sz w:val="24"/>
                <w:szCs w:val="24"/>
              </w:rPr>
              <w:t>ISBN</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978-5-534-00393-2.</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Pr>
                <w:rFonts w:ascii="Times New Roman" w:hAnsi="Times New Roman" w:cs="Times New Roman"/>
                <w:color w:val="000000"/>
                <w:sz w:val="24"/>
                <w:szCs w:val="24"/>
              </w:rPr>
              <w:t>URL</w:t>
            </w:r>
            <w:r w:rsidRPr="0051792D">
              <w:rPr>
                <w:rFonts w:ascii="Times New Roman" w:hAnsi="Times New Roman" w:cs="Times New Roman"/>
                <w:color w:val="000000"/>
                <w:sz w:val="24"/>
                <w:szCs w:val="24"/>
                <w:lang w:val="ru-RU"/>
              </w:rPr>
              <w:t>:</w:t>
            </w:r>
            <w:r w:rsidRPr="0051792D">
              <w:rPr>
                <w:lang w:val="ru-RU"/>
              </w:rPr>
              <w:t xml:space="preserve"> </w:t>
            </w:r>
            <w:hyperlink r:id="rId6" w:history="1">
              <w:r w:rsidR="00F32607">
                <w:rPr>
                  <w:rStyle w:val="a3"/>
                  <w:lang w:val="ru-RU"/>
                </w:rPr>
                <w:t>https://urait.ru/bcode/451684</w:t>
              </w:r>
            </w:hyperlink>
            <w:r w:rsidRPr="0051792D">
              <w:rPr>
                <w:lang w:val="ru-RU"/>
              </w:rPr>
              <w:t xml:space="preserve"> </w:t>
            </w:r>
          </w:p>
        </w:tc>
      </w:tr>
      <w:tr w:rsidR="00BA310B" w:rsidRPr="0051792D">
        <w:trPr>
          <w:trHeight w:hRule="exact" w:val="826"/>
        </w:trPr>
        <w:tc>
          <w:tcPr>
            <w:tcW w:w="9654" w:type="dxa"/>
            <w:gridSpan w:val="2"/>
            <w:shd w:val="clear" w:color="000000" w:fill="FFFFFF"/>
            <w:tcMar>
              <w:left w:w="34" w:type="dxa"/>
              <w:right w:w="34" w:type="dxa"/>
            </w:tcMar>
          </w:tcPr>
          <w:p w:rsidR="00BA310B" w:rsidRPr="0051792D" w:rsidRDefault="0051792D">
            <w:pPr>
              <w:spacing w:after="0" w:line="240" w:lineRule="auto"/>
              <w:ind w:firstLine="725"/>
              <w:jc w:val="both"/>
              <w:rPr>
                <w:sz w:val="24"/>
                <w:szCs w:val="24"/>
                <w:lang w:val="ru-RU"/>
              </w:rPr>
            </w:pPr>
            <w:r w:rsidRPr="0051792D">
              <w:rPr>
                <w:rFonts w:ascii="Times New Roman" w:hAnsi="Times New Roman" w:cs="Times New Roman"/>
                <w:color w:val="000000"/>
                <w:sz w:val="24"/>
                <w:szCs w:val="24"/>
                <w:lang w:val="ru-RU"/>
              </w:rPr>
              <w:t>2.</w:t>
            </w:r>
            <w:r w:rsidRPr="0051792D">
              <w:rPr>
                <w:lang w:val="ru-RU"/>
              </w:rPr>
              <w:t xml:space="preserve"> </w:t>
            </w:r>
            <w:r w:rsidRPr="0051792D">
              <w:rPr>
                <w:rFonts w:ascii="Times New Roman" w:hAnsi="Times New Roman" w:cs="Times New Roman"/>
                <w:color w:val="000000"/>
                <w:sz w:val="24"/>
                <w:szCs w:val="24"/>
                <w:lang w:val="ru-RU"/>
              </w:rPr>
              <w:t>Образование</w:t>
            </w:r>
            <w:r w:rsidRPr="0051792D">
              <w:rPr>
                <w:lang w:val="ru-RU"/>
              </w:rPr>
              <w:t xml:space="preserve"> </w:t>
            </w:r>
            <w:r w:rsidRPr="0051792D">
              <w:rPr>
                <w:rFonts w:ascii="Times New Roman" w:hAnsi="Times New Roman" w:cs="Times New Roman"/>
                <w:color w:val="000000"/>
                <w:sz w:val="24"/>
                <w:szCs w:val="24"/>
                <w:lang w:val="ru-RU"/>
              </w:rPr>
              <w:t>и</w:t>
            </w:r>
            <w:r w:rsidRPr="0051792D">
              <w:rPr>
                <w:lang w:val="ru-RU"/>
              </w:rPr>
              <w:t xml:space="preserve"> </w:t>
            </w:r>
            <w:r w:rsidRPr="0051792D">
              <w:rPr>
                <w:rFonts w:ascii="Times New Roman" w:hAnsi="Times New Roman" w:cs="Times New Roman"/>
                <w:color w:val="000000"/>
                <w:sz w:val="24"/>
                <w:szCs w:val="24"/>
                <w:lang w:val="ru-RU"/>
              </w:rPr>
              <w:t>воспитание.</w:t>
            </w:r>
            <w:r w:rsidRPr="0051792D">
              <w:rPr>
                <w:lang w:val="ru-RU"/>
              </w:rPr>
              <w:t xml:space="preserve"> </w:t>
            </w:r>
            <w:r w:rsidRPr="0051792D">
              <w:rPr>
                <w:rFonts w:ascii="Times New Roman" w:hAnsi="Times New Roman" w:cs="Times New Roman"/>
                <w:color w:val="000000"/>
                <w:sz w:val="24"/>
                <w:szCs w:val="24"/>
                <w:lang w:val="ru-RU"/>
              </w:rPr>
              <w:t>Избранные</w:t>
            </w:r>
            <w:r w:rsidRPr="0051792D">
              <w:rPr>
                <w:lang w:val="ru-RU"/>
              </w:rPr>
              <w:t xml:space="preserve"> </w:t>
            </w:r>
            <w:r w:rsidRPr="0051792D">
              <w:rPr>
                <w:rFonts w:ascii="Times New Roman" w:hAnsi="Times New Roman" w:cs="Times New Roman"/>
                <w:color w:val="000000"/>
                <w:sz w:val="24"/>
                <w:szCs w:val="24"/>
                <w:lang w:val="ru-RU"/>
              </w:rPr>
              <w:t>труды</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Острогорский</w:t>
            </w:r>
            <w:r w:rsidRPr="0051792D">
              <w:rPr>
                <w:lang w:val="ru-RU"/>
              </w:rPr>
              <w:t xml:space="preserve"> </w:t>
            </w:r>
            <w:r w:rsidRPr="0051792D">
              <w:rPr>
                <w:rFonts w:ascii="Times New Roman" w:hAnsi="Times New Roman" w:cs="Times New Roman"/>
                <w:color w:val="000000"/>
                <w:sz w:val="24"/>
                <w:szCs w:val="24"/>
                <w:lang w:val="ru-RU"/>
              </w:rPr>
              <w:t>А.</w:t>
            </w:r>
            <w:r w:rsidRPr="0051792D">
              <w:rPr>
                <w:lang w:val="ru-RU"/>
              </w:rPr>
              <w:t xml:space="preserve"> </w:t>
            </w:r>
            <w:r w:rsidRPr="0051792D">
              <w:rPr>
                <w:rFonts w:ascii="Times New Roman" w:hAnsi="Times New Roman" w:cs="Times New Roman"/>
                <w:color w:val="000000"/>
                <w:sz w:val="24"/>
                <w:szCs w:val="24"/>
                <w:lang w:val="ru-RU"/>
              </w:rPr>
              <w:t>Н..</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2-е</w:t>
            </w:r>
            <w:r w:rsidRPr="0051792D">
              <w:rPr>
                <w:lang w:val="ru-RU"/>
              </w:rPr>
              <w:t xml:space="preserve"> </w:t>
            </w:r>
            <w:r w:rsidRPr="0051792D">
              <w:rPr>
                <w:rFonts w:ascii="Times New Roman" w:hAnsi="Times New Roman" w:cs="Times New Roman"/>
                <w:color w:val="000000"/>
                <w:sz w:val="24"/>
                <w:szCs w:val="24"/>
                <w:lang w:val="ru-RU"/>
              </w:rPr>
              <w:t>изд.</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Москва:</w:t>
            </w:r>
            <w:r w:rsidRPr="0051792D">
              <w:rPr>
                <w:lang w:val="ru-RU"/>
              </w:rPr>
              <w:t xml:space="preserve"> </w:t>
            </w:r>
            <w:r w:rsidRPr="0051792D">
              <w:rPr>
                <w:rFonts w:ascii="Times New Roman" w:hAnsi="Times New Roman" w:cs="Times New Roman"/>
                <w:color w:val="000000"/>
                <w:sz w:val="24"/>
                <w:szCs w:val="24"/>
                <w:lang w:val="ru-RU"/>
              </w:rPr>
              <w:t>Юрайт,</w:t>
            </w:r>
            <w:r w:rsidRPr="0051792D">
              <w:rPr>
                <w:lang w:val="ru-RU"/>
              </w:rPr>
              <w:t xml:space="preserve"> </w:t>
            </w:r>
            <w:r w:rsidRPr="0051792D">
              <w:rPr>
                <w:rFonts w:ascii="Times New Roman" w:hAnsi="Times New Roman" w:cs="Times New Roman"/>
                <w:color w:val="000000"/>
                <w:sz w:val="24"/>
                <w:szCs w:val="24"/>
                <w:lang w:val="ru-RU"/>
              </w:rPr>
              <w:t>2020.</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320</w:t>
            </w:r>
            <w:r w:rsidRPr="0051792D">
              <w:rPr>
                <w:lang w:val="ru-RU"/>
              </w:rPr>
              <w:t xml:space="preserve"> </w:t>
            </w:r>
            <w:r w:rsidRPr="0051792D">
              <w:rPr>
                <w:rFonts w:ascii="Times New Roman" w:hAnsi="Times New Roman" w:cs="Times New Roman"/>
                <w:color w:val="000000"/>
                <w:sz w:val="24"/>
                <w:szCs w:val="24"/>
                <w:lang w:val="ru-RU"/>
              </w:rPr>
              <w:t>с</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Pr>
                <w:rFonts w:ascii="Times New Roman" w:hAnsi="Times New Roman" w:cs="Times New Roman"/>
                <w:color w:val="000000"/>
                <w:sz w:val="24"/>
                <w:szCs w:val="24"/>
              </w:rPr>
              <w:t>ISBN</w:t>
            </w:r>
            <w:r w:rsidRPr="0051792D">
              <w:rPr>
                <w:rFonts w:ascii="Times New Roman" w:hAnsi="Times New Roman" w:cs="Times New Roman"/>
                <w:color w:val="000000"/>
                <w:sz w:val="24"/>
                <w:szCs w:val="24"/>
                <w:lang w:val="ru-RU"/>
              </w:rPr>
              <w:t>:</w:t>
            </w:r>
            <w:r w:rsidRPr="0051792D">
              <w:rPr>
                <w:lang w:val="ru-RU"/>
              </w:rPr>
              <w:t xml:space="preserve"> </w:t>
            </w:r>
            <w:r w:rsidRPr="0051792D">
              <w:rPr>
                <w:rFonts w:ascii="Times New Roman" w:hAnsi="Times New Roman" w:cs="Times New Roman"/>
                <w:color w:val="000000"/>
                <w:sz w:val="24"/>
                <w:szCs w:val="24"/>
                <w:lang w:val="ru-RU"/>
              </w:rPr>
              <w:t>978-5-9916-8889-5.</w:t>
            </w:r>
            <w:r w:rsidRPr="0051792D">
              <w:rPr>
                <w:lang w:val="ru-RU"/>
              </w:rPr>
              <w:t xml:space="preserve"> </w:t>
            </w:r>
            <w:r w:rsidRPr="0051792D">
              <w:rPr>
                <w:rFonts w:ascii="Times New Roman" w:hAnsi="Times New Roman" w:cs="Times New Roman"/>
                <w:color w:val="000000"/>
                <w:sz w:val="24"/>
                <w:szCs w:val="24"/>
                <w:lang w:val="ru-RU"/>
              </w:rPr>
              <w:t>-</w:t>
            </w:r>
            <w:r w:rsidRPr="0051792D">
              <w:rPr>
                <w:lang w:val="ru-RU"/>
              </w:rPr>
              <w:t xml:space="preserve"> </w:t>
            </w:r>
            <w:r>
              <w:rPr>
                <w:rFonts w:ascii="Times New Roman" w:hAnsi="Times New Roman" w:cs="Times New Roman"/>
                <w:color w:val="000000"/>
                <w:sz w:val="24"/>
                <w:szCs w:val="24"/>
              </w:rPr>
              <w:t>URL</w:t>
            </w:r>
            <w:r w:rsidRPr="0051792D">
              <w:rPr>
                <w:rFonts w:ascii="Times New Roman" w:hAnsi="Times New Roman" w:cs="Times New Roman"/>
                <w:color w:val="000000"/>
                <w:sz w:val="24"/>
                <w:szCs w:val="24"/>
                <w:lang w:val="ru-RU"/>
              </w:rPr>
              <w:t>:</w:t>
            </w:r>
            <w:r w:rsidRPr="0051792D">
              <w:rPr>
                <w:lang w:val="ru-RU"/>
              </w:rPr>
              <w:t xml:space="preserve"> </w:t>
            </w:r>
            <w:hyperlink r:id="rId7" w:history="1">
              <w:r w:rsidR="00F32607">
                <w:rPr>
                  <w:rStyle w:val="a3"/>
                  <w:lang w:val="ru-RU"/>
                </w:rPr>
                <w:t>https://urait.ru/bcode/452285</w:t>
              </w:r>
            </w:hyperlink>
            <w:r w:rsidRPr="0051792D">
              <w:rPr>
                <w:lang w:val="ru-RU"/>
              </w:rPr>
              <w:t xml:space="preserve"> </w:t>
            </w:r>
          </w:p>
        </w:tc>
      </w:tr>
      <w:tr w:rsidR="00BA310B" w:rsidRPr="0051792D">
        <w:trPr>
          <w:trHeight w:hRule="exact" w:val="585"/>
        </w:trPr>
        <w:tc>
          <w:tcPr>
            <w:tcW w:w="9654" w:type="dxa"/>
            <w:gridSpan w:val="2"/>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A310B" w:rsidRPr="0051792D">
        <w:trPr>
          <w:trHeight w:hRule="exact" w:val="2687"/>
        </w:trPr>
        <w:tc>
          <w:tcPr>
            <w:tcW w:w="9654" w:type="dxa"/>
            <w:gridSpan w:val="2"/>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1792D">
              <w:rPr>
                <w:rFonts w:ascii="Times New Roman" w:hAnsi="Times New Roman" w:cs="Times New Roman"/>
                <w:color w:val="000000"/>
                <w:sz w:val="24"/>
                <w:szCs w:val="24"/>
                <w:lang w:val="ru-RU"/>
              </w:rPr>
              <w:t xml:space="preserve">  Режим доступа: </w:t>
            </w:r>
            <w:hyperlink r:id="rId8" w:history="1">
              <w:r w:rsidR="00F32607">
                <w:rPr>
                  <w:rStyle w:val="a3"/>
                  <w:rFonts w:ascii="Times New Roman" w:hAnsi="Times New Roman" w:cs="Times New Roman"/>
                  <w:sz w:val="24"/>
                  <w:szCs w:val="24"/>
                  <w:lang w:val="ru-RU"/>
                </w:rPr>
                <w:t>http://www.iprbookshop.ru</w:t>
              </w:r>
            </w:hyperlink>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2.    ЭБС издательства «Юрайт» Режим доступа: </w:t>
            </w:r>
            <w:hyperlink r:id="rId9" w:history="1">
              <w:r w:rsidR="00F32607">
                <w:rPr>
                  <w:rStyle w:val="a3"/>
                  <w:rFonts w:ascii="Times New Roman" w:hAnsi="Times New Roman" w:cs="Times New Roman"/>
                  <w:sz w:val="24"/>
                  <w:szCs w:val="24"/>
                  <w:lang w:val="ru-RU"/>
                </w:rPr>
                <w:t>http://biblio-online.ru</w:t>
              </w:r>
            </w:hyperlink>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F32607">
                <w:rPr>
                  <w:rStyle w:val="a3"/>
                  <w:rFonts w:ascii="Times New Roman" w:hAnsi="Times New Roman" w:cs="Times New Roman"/>
                  <w:sz w:val="24"/>
                  <w:szCs w:val="24"/>
                  <w:lang w:val="ru-RU"/>
                </w:rPr>
                <w:t>http://window.edu.ru/</w:t>
              </w:r>
            </w:hyperlink>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1792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1792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1792D">
              <w:rPr>
                <w:rFonts w:ascii="Times New Roman" w:hAnsi="Times New Roman" w:cs="Times New Roman"/>
                <w:color w:val="000000"/>
                <w:sz w:val="24"/>
                <w:szCs w:val="24"/>
                <w:lang w:val="ru-RU"/>
              </w:rPr>
              <w:t xml:space="preserve"> Режим доступа: </w:t>
            </w:r>
            <w:hyperlink r:id="rId11" w:history="1">
              <w:r w:rsidR="00F32607">
                <w:rPr>
                  <w:rStyle w:val="a3"/>
                  <w:rFonts w:ascii="Times New Roman" w:hAnsi="Times New Roman" w:cs="Times New Roman"/>
                  <w:sz w:val="24"/>
                  <w:szCs w:val="24"/>
                  <w:lang w:val="ru-RU"/>
                </w:rPr>
                <w:t>http://elibrary.ru</w:t>
              </w:r>
            </w:hyperlink>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1792D">
              <w:rPr>
                <w:rFonts w:ascii="Times New Roman" w:hAnsi="Times New Roman" w:cs="Times New Roman"/>
                <w:color w:val="000000"/>
                <w:sz w:val="24"/>
                <w:szCs w:val="24"/>
                <w:lang w:val="ru-RU"/>
              </w:rPr>
              <w:t xml:space="preserve"> Режим доступа:  </w:t>
            </w:r>
            <w:hyperlink r:id="rId12" w:history="1">
              <w:r w:rsidR="00F32607">
                <w:rPr>
                  <w:rStyle w:val="a3"/>
                  <w:rFonts w:ascii="Times New Roman" w:hAnsi="Times New Roman" w:cs="Times New Roman"/>
                  <w:sz w:val="24"/>
                  <w:szCs w:val="24"/>
                  <w:lang w:val="ru-RU"/>
                </w:rPr>
                <w:t>http://www.sciencedirect.com</w:t>
              </w:r>
            </w:hyperlink>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820B92">
                <w:rPr>
                  <w:rStyle w:val="a3"/>
                  <w:rFonts w:ascii="Times New Roman" w:hAnsi="Times New Roman" w:cs="Times New Roman"/>
                  <w:sz w:val="24"/>
                  <w:szCs w:val="24"/>
                </w:rPr>
                <w:t>www.edu.ru</w:t>
              </w:r>
            </w:hyperlink>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F32607">
                <w:rPr>
                  <w:rStyle w:val="a3"/>
                  <w:rFonts w:ascii="Times New Roman" w:hAnsi="Times New Roman" w:cs="Times New Roman"/>
                  <w:sz w:val="24"/>
                  <w:szCs w:val="24"/>
                  <w:lang w:val="ru-RU"/>
                </w:rPr>
                <w:t>http://journals.cambridge.org</w:t>
              </w:r>
            </w:hyperlink>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F32607">
                <w:rPr>
                  <w:rStyle w:val="a3"/>
                  <w:rFonts w:ascii="Times New Roman" w:hAnsi="Times New Roman" w:cs="Times New Roman"/>
                  <w:sz w:val="24"/>
                  <w:szCs w:val="24"/>
                  <w:lang w:val="ru-RU"/>
                </w:rPr>
                <w:t>http://www.oxfordjoumals.org</w:t>
              </w:r>
            </w:hyperlink>
          </w:p>
        </w:tc>
      </w:tr>
    </w:tbl>
    <w:p w:rsidR="00BA310B" w:rsidRPr="0051792D" w:rsidRDefault="0051792D">
      <w:pPr>
        <w:rPr>
          <w:sz w:val="0"/>
          <w:szCs w:val="0"/>
          <w:lang w:val="ru-RU"/>
        </w:rPr>
      </w:pPr>
      <w:r w:rsidRPr="0051792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A310B" w:rsidRPr="0051792D">
        <w:trPr>
          <w:trHeight w:hRule="exact" w:val="7317"/>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lastRenderedPageBreak/>
              <w:t xml:space="preserve">9.    Словари и энциклопедии на Академике Режим доступа: </w:t>
            </w:r>
            <w:hyperlink r:id="rId16" w:history="1">
              <w:r w:rsidR="00F32607">
                <w:rPr>
                  <w:rStyle w:val="a3"/>
                  <w:rFonts w:ascii="Times New Roman" w:hAnsi="Times New Roman" w:cs="Times New Roman"/>
                  <w:sz w:val="24"/>
                  <w:szCs w:val="24"/>
                  <w:lang w:val="ru-RU"/>
                </w:rPr>
                <w:t>http://dic.academic.ru/</w:t>
              </w:r>
            </w:hyperlink>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F32607">
                <w:rPr>
                  <w:rStyle w:val="a3"/>
                  <w:rFonts w:ascii="Times New Roman" w:hAnsi="Times New Roman" w:cs="Times New Roman"/>
                  <w:sz w:val="24"/>
                  <w:szCs w:val="24"/>
                  <w:lang w:val="ru-RU"/>
                </w:rPr>
                <w:t>http://www.benran.ru</w:t>
              </w:r>
            </w:hyperlink>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11.   Сайт Госкомстата РФ. Режим доступа: </w:t>
            </w:r>
            <w:hyperlink r:id="rId18" w:history="1">
              <w:r w:rsidR="00F32607">
                <w:rPr>
                  <w:rStyle w:val="a3"/>
                  <w:rFonts w:ascii="Times New Roman" w:hAnsi="Times New Roman" w:cs="Times New Roman"/>
                  <w:sz w:val="24"/>
                  <w:szCs w:val="24"/>
                  <w:lang w:val="ru-RU"/>
                </w:rPr>
                <w:t>http://www.gks.ru</w:t>
              </w:r>
            </w:hyperlink>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F32607">
                <w:rPr>
                  <w:rStyle w:val="a3"/>
                  <w:rFonts w:ascii="Times New Roman" w:hAnsi="Times New Roman" w:cs="Times New Roman"/>
                  <w:sz w:val="24"/>
                  <w:szCs w:val="24"/>
                  <w:lang w:val="ru-RU"/>
                </w:rPr>
                <w:t>http://diss.rsl.ru</w:t>
              </w:r>
            </w:hyperlink>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F32607">
                <w:rPr>
                  <w:rStyle w:val="a3"/>
                  <w:rFonts w:ascii="Times New Roman" w:hAnsi="Times New Roman" w:cs="Times New Roman"/>
                  <w:sz w:val="24"/>
                  <w:szCs w:val="24"/>
                  <w:lang w:val="ru-RU"/>
                </w:rPr>
                <w:t>http://ru.spinform.ru</w:t>
              </w:r>
            </w:hyperlink>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A310B" w:rsidRPr="0051792D">
        <w:trPr>
          <w:trHeight w:hRule="exact" w:val="314"/>
        </w:trPr>
        <w:tc>
          <w:tcPr>
            <w:tcW w:w="9654" w:type="dxa"/>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A310B" w:rsidRPr="0051792D">
        <w:trPr>
          <w:trHeight w:hRule="exact" w:val="7760"/>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A310B" w:rsidRPr="0051792D" w:rsidRDefault="0051792D">
            <w:pPr>
              <w:spacing w:after="0" w:line="240" w:lineRule="auto"/>
              <w:jc w:val="both"/>
              <w:rPr>
                <w:sz w:val="24"/>
                <w:szCs w:val="24"/>
                <w:lang w:val="ru-RU"/>
              </w:rPr>
            </w:pPr>
            <w:r>
              <w:rPr>
                <w:rFonts w:ascii="Times New Roman" w:hAnsi="Times New Roman" w:cs="Times New Roman"/>
                <w:color w:val="000000"/>
                <w:sz w:val="24"/>
                <w:szCs w:val="24"/>
              </w:rPr>
              <w:t>⦁</w:t>
            </w:r>
            <w:r w:rsidRPr="0051792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A310B" w:rsidRPr="0051792D" w:rsidRDefault="0051792D">
            <w:pPr>
              <w:spacing w:after="0" w:line="240" w:lineRule="auto"/>
              <w:jc w:val="both"/>
              <w:rPr>
                <w:sz w:val="24"/>
                <w:szCs w:val="24"/>
                <w:lang w:val="ru-RU"/>
              </w:rPr>
            </w:pPr>
            <w:r>
              <w:rPr>
                <w:rFonts w:ascii="Times New Roman" w:hAnsi="Times New Roman" w:cs="Times New Roman"/>
                <w:color w:val="000000"/>
                <w:sz w:val="24"/>
                <w:szCs w:val="24"/>
              </w:rPr>
              <w:t>⦁</w:t>
            </w:r>
            <w:r w:rsidRPr="0051792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A310B" w:rsidRPr="0051792D" w:rsidRDefault="0051792D">
            <w:pPr>
              <w:spacing w:after="0" w:line="240" w:lineRule="auto"/>
              <w:jc w:val="both"/>
              <w:rPr>
                <w:sz w:val="24"/>
                <w:szCs w:val="24"/>
                <w:lang w:val="ru-RU"/>
              </w:rPr>
            </w:pPr>
            <w:r>
              <w:rPr>
                <w:rFonts w:ascii="Times New Roman" w:hAnsi="Times New Roman" w:cs="Times New Roman"/>
                <w:color w:val="000000"/>
                <w:sz w:val="24"/>
                <w:szCs w:val="24"/>
              </w:rPr>
              <w:t>⦁</w:t>
            </w:r>
            <w:r w:rsidRPr="0051792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A310B" w:rsidRPr="0051792D" w:rsidRDefault="0051792D">
            <w:pPr>
              <w:spacing w:after="0" w:line="240" w:lineRule="auto"/>
              <w:jc w:val="both"/>
              <w:rPr>
                <w:sz w:val="24"/>
                <w:szCs w:val="24"/>
                <w:lang w:val="ru-RU"/>
              </w:rPr>
            </w:pPr>
            <w:r>
              <w:rPr>
                <w:rFonts w:ascii="Times New Roman" w:hAnsi="Times New Roman" w:cs="Times New Roman"/>
                <w:color w:val="000000"/>
                <w:sz w:val="24"/>
                <w:szCs w:val="24"/>
              </w:rPr>
              <w:t>⦁</w:t>
            </w:r>
            <w:r w:rsidRPr="0051792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A310B" w:rsidRPr="0051792D" w:rsidRDefault="0051792D">
            <w:pPr>
              <w:spacing w:after="0" w:line="240" w:lineRule="auto"/>
              <w:jc w:val="both"/>
              <w:rPr>
                <w:sz w:val="24"/>
                <w:szCs w:val="24"/>
                <w:lang w:val="ru-RU"/>
              </w:rPr>
            </w:pPr>
            <w:r>
              <w:rPr>
                <w:rFonts w:ascii="Times New Roman" w:hAnsi="Times New Roman" w:cs="Times New Roman"/>
                <w:color w:val="000000"/>
                <w:sz w:val="24"/>
                <w:szCs w:val="24"/>
              </w:rPr>
              <w:t>⦁</w:t>
            </w:r>
            <w:r w:rsidRPr="0051792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Рекомендуется использовать методические указания и материалы по учебной</w:t>
            </w:r>
          </w:p>
        </w:tc>
      </w:tr>
    </w:tbl>
    <w:p w:rsidR="00BA310B" w:rsidRPr="0051792D" w:rsidRDefault="0051792D">
      <w:pPr>
        <w:rPr>
          <w:sz w:val="0"/>
          <w:szCs w:val="0"/>
          <w:lang w:val="ru-RU"/>
        </w:rPr>
      </w:pPr>
      <w:r w:rsidRPr="0051792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A310B" w:rsidRPr="0051792D">
        <w:trPr>
          <w:trHeight w:hRule="exact" w:val="6055"/>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lastRenderedPageBreak/>
              <w:t>дисциплине, текст лекций, а также электронные пособия.</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A310B" w:rsidRPr="0051792D">
        <w:trPr>
          <w:trHeight w:hRule="exact" w:val="855"/>
        </w:trPr>
        <w:tc>
          <w:tcPr>
            <w:tcW w:w="9654" w:type="dxa"/>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A310B" w:rsidRPr="0051792D">
        <w:trPr>
          <w:trHeight w:hRule="exact" w:val="2989"/>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Перечень программного обеспечения</w:t>
            </w:r>
          </w:p>
          <w:p w:rsidR="00BA310B" w:rsidRPr="0051792D" w:rsidRDefault="00BA310B">
            <w:pPr>
              <w:spacing w:after="0" w:line="240" w:lineRule="auto"/>
              <w:jc w:val="both"/>
              <w:rPr>
                <w:sz w:val="24"/>
                <w:szCs w:val="24"/>
                <w:lang w:val="ru-RU"/>
              </w:rPr>
            </w:pP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792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A310B" w:rsidRDefault="0051792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A310B" w:rsidRDefault="0051792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1792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Антивирус Касперского</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1792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1792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1792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A310B" w:rsidRPr="0051792D" w:rsidRDefault="00BA310B">
            <w:pPr>
              <w:spacing w:after="0" w:line="240" w:lineRule="auto"/>
              <w:jc w:val="both"/>
              <w:rPr>
                <w:sz w:val="24"/>
                <w:szCs w:val="24"/>
                <w:lang w:val="ru-RU"/>
              </w:rPr>
            </w:pP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A310B" w:rsidRPr="0051792D">
        <w:trPr>
          <w:trHeight w:hRule="exact" w:val="304"/>
        </w:trPr>
        <w:tc>
          <w:tcPr>
            <w:tcW w:w="9654" w:type="dxa"/>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820B92">
                <w:rPr>
                  <w:rStyle w:val="a3"/>
                  <w:rFonts w:ascii="Times New Roman" w:hAnsi="Times New Roman" w:cs="Times New Roman"/>
                  <w:sz w:val="24"/>
                  <w:szCs w:val="24"/>
                </w:rPr>
                <w:t>www.gks.ru</w:t>
              </w:r>
            </w:hyperlink>
          </w:p>
        </w:tc>
      </w:tr>
      <w:tr w:rsidR="00BA310B" w:rsidRPr="0051792D">
        <w:trPr>
          <w:trHeight w:hRule="exact" w:val="304"/>
        </w:trPr>
        <w:tc>
          <w:tcPr>
            <w:tcW w:w="9654" w:type="dxa"/>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 xml:space="preserve">• Сайт Президента РФ </w:t>
            </w:r>
            <w:hyperlink r:id="rId22" w:history="1">
              <w:r w:rsidR="00F32607">
                <w:rPr>
                  <w:rStyle w:val="a3"/>
                  <w:rFonts w:ascii="Times New Roman" w:hAnsi="Times New Roman" w:cs="Times New Roman"/>
                  <w:sz w:val="24"/>
                  <w:szCs w:val="24"/>
                  <w:lang w:val="ru-RU"/>
                </w:rPr>
                <w:t>http://www.president.kremlin.ru</w:t>
              </w:r>
            </w:hyperlink>
          </w:p>
        </w:tc>
      </w:tr>
      <w:tr w:rsidR="00BA310B" w:rsidRPr="0051792D">
        <w:trPr>
          <w:trHeight w:hRule="exact" w:val="304"/>
        </w:trPr>
        <w:tc>
          <w:tcPr>
            <w:tcW w:w="9654" w:type="dxa"/>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F32607">
                <w:rPr>
                  <w:rStyle w:val="a3"/>
                  <w:rFonts w:ascii="Times New Roman" w:hAnsi="Times New Roman" w:cs="Times New Roman"/>
                  <w:sz w:val="24"/>
                  <w:szCs w:val="24"/>
                  <w:lang w:val="ru-RU"/>
                </w:rPr>
                <w:t>http://www.ict.edu.ru</w:t>
              </w:r>
            </w:hyperlink>
          </w:p>
        </w:tc>
      </w:tr>
      <w:tr w:rsidR="00BA310B">
        <w:trPr>
          <w:trHeight w:hRule="exact" w:val="585"/>
        </w:trPr>
        <w:tc>
          <w:tcPr>
            <w:tcW w:w="9654" w:type="dxa"/>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A310B" w:rsidRDefault="0051792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32607">
                <w:rPr>
                  <w:rStyle w:val="a3"/>
                  <w:rFonts w:ascii="Times New Roman" w:hAnsi="Times New Roman" w:cs="Times New Roman"/>
                  <w:sz w:val="24"/>
                  <w:szCs w:val="24"/>
                </w:rPr>
                <w:t>http://fgosvo.ru</w:t>
              </w:r>
            </w:hyperlink>
          </w:p>
        </w:tc>
      </w:tr>
      <w:tr w:rsidR="00BA310B" w:rsidRPr="0051792D">
        <w:trPr>
          <w:trHeight w:hRule="exact" w:val="585"/>
        </w:trPr>
        <w:tc>
          <w:tcPr>
            <w:tcW w:w="9654" w:type="dxa"/>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color w:val="000000"/>
                <w:sz w:val="24"/>
                <w:szCs w:val="24"/>
                <w:lang w:val="ru-RU"/>
              </w:rPr>
              <w:t xml:space="preserve">• Справочная правовая система «Консультант Плюс» </w:t>
            </w:r>
            <w:hyperlink r:id="rId25" w:history="1">
              <w:r w:rsidR="00F32607">
                <w:rPr>
                  <w:rStyle w:val="a3"/>
                  <w:rFonts w:ascii="Times New Roman" w:hAnsi="Times New Roman" w:cs="Times New Roman"/>
                  <w:sz w:val="24"/>
                  <w:szCs w:val="24"/>
                  <w:lang w:val="ru-RU"/>
                </w:rPr>
                <w:t>http://www.consultant.ru/edu/student/study/</w:t>
              </w:r>
            </w:hyperlink>
          </w:p>
        </w:tc>
      </w:tr>
      <w:tr w:rsidR="00BA310B">
        <w:trPr>
          <w:trHeight w:hRule="exact" w:val="314"/>
        </w:trPr>
        <w:tc>
          <w:tcPr>
            <w:tcW w:w="9654" w:type="dxa"/>
            <w:shd w:val="clear" w:color="000000" w:fill="FFFFFF"/>
            <w:tcMar>
              <w:left w:w="34" w:type="dxa"/>
              <w:right w:w="34" w:type="dxa"/>
            </w:tcMar>
          </w:tcPr>
          <w:p w:rsidR="00BA310B" w:rsidRDefault="0051792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A310B" w:rsidRPr="0051792D">
        <w:trPr>
          <w:trHeight w:hRule="exact" w:val="3092"/>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1792D">
              <w:rPr>
                <w:rFonts w:ascii="Times New Roman" w:hAnsi="Times New Roman" w:cs="Times New Roman"/>
                <w:color w:val="000000"/>
                <w:sz w:val="24"/>
                <w:szCs w:val="24"/>
                <w:lang w:val="ru-RU"/>
              </w:rPr>
              <w:t>, обеспечивает:</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1792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BA310B" w:rsidRPr="0051792D" w:rsidRDefault="0051792D">
      <w:pPr>
        <w:rPr>
          <w:sz w:val="0"/>
          <w:szCs w:val="0"/>
          <w:lang w:val="ru-RU"/>
        </w:rPr>
      </w:pPr>
      <w:r w:rsidRPr="0051792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A310B" w:rsidRPr="0051792D">
        <w:trPr>
          <w:trHeight w:hRule="exact" w:val="4612"/>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обработка текстовой, графической и эмпирической информации;</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компьютерное тестирование;</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демонстрация мультимедийных материалов.</w:t>
            </w:r>
          </w:p>
        </w:tc>
      </w:tr>
      <w:tr w:rsidR="00BA310B" w:rsidRPr="0051792D">
        <w:trPr>
          <w:trHeight w:hRule="exact" w:val="277"/>
        </w:trPr>
        <w:tc>
          <w:tcPr>
            <w:tcW w:w="9640" w:type="dxa"/>
          </w:tcPr>
          <w:p w:rsidR="00BA310B" w:rsidRPr="0051792D" w:rsidRDefault="00BA310B">
            <w:pPr>
              <w:rPr>
                <w:lang w:val="ru-RU"/>
              </w:rPr>
            </w:pPr>
          </w:p>
        </w:tc>
      </w:tr>
      <w:tr w:rsidR="00BA310B" w:rsidRPr="0051792D">
        <w:trPr>
          <w:trHeight w:hRule="exact" w:val="585"/>
        </w:trPr>
        <w:tc>
          <w:tcPr>
            <w:tcW w:w="9654" w:type="dxa"/>
            <w:shd w:val="clear" w:color="000000" w:fill="FFFFFF"/>
            <w:tcMar>
              <w:left w:w="34" w:type="dxa"/>
              <w:right w:w="34" w:type="dxa"/>
            </w:tcMar>
          </w:tcPr>
          <w:p w:rsidR="00BA310B" w:rsidRPr="0051792D" w:rsidRDefault="0051792D">
            <w:pPr>
              <w:spacing w:after="0" w:line="240" w:lineRule="auto"/>
              <w:rPr>
                <w:sz w:val="24"/>
                <w:szCs w:val="24"/>
                <w:lang w:val="ru-RU"/>
              </w:rPr>
            </w:pPr>
            <w:r w:rsidRPr="0051792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A310B" w:rsidRPr="0051792D">
        <w:trPr>
          <w:trHeight w:hRule="exact" w:val="9916"/>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792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792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1792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792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792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792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792D">
              <w:rPr>
                <w:rFonts w:ascii="Times New Roman" w:hAnsi="Times New Roman" w:cs="Times New Roman"/>
                <w:color w:val="000000"/>
                <w:sz w:val="24"/>
                <w:szCs w:val="24"/>
                <w:lang w:val="ru-RU"/>
              </w:rPr>
              <w:t xml:space="preserve"> 2007;</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792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792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792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1792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792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792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1792D">
              <w:rPr>
                <w:rFonts w:ascii="Times New Roman" w:hAnsi="Times New Roman" w:cs="Times New Roman"/>
                <w:color w:val="000000"/>
                <w:sz w:val="24"/>
                <w:szCs w:val="24"/>
                <w:lang w:val="ru-RU"/>
              </w:rPr>
              <w:t>» и «ЭБС ЮРАЙТ».</w:t>
            </w:r>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1792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792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792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1792D">
              <w:rPr>
                <w:rFonts w:ascii="Times New Roman" w:hAnsi="Times New Roman" w:cs="Times New Roman"/>
                <w:color w:val="000000"/>
                <w:sz w:val="24"/>
                <w:szCs w:val="24"/>
                <w:lang w:val="ru-RU"/>
              </w:rPr>
              <w:t>8.2,</w:t>
            </w:r>
          </w:p>
        </w:tc>
      </w:tr>
    </w:tbl>
    <w:p w:rsidR="00BA310B" w:rsidRPr="0051792D" w:rsidRDefault="0051792D">
      <w:pPr>
        <w:rPr>
          <w:sz w:val="0"/>
          <w:szCs w:val="0"/>
          <w:lang w:val="ru-RU"/>
        </w:rPr>
      </w:pPr>
      <w:r w:rsidRPr="0051792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A310B" w:rsidRPr="0051792D">
        <w:trPr>
          <w:trHeight w:hRule="exact" w:val="4341"/>
        </w:trPr>
        <w:tc>
          <w:tcPr>
            <w:tcW w:w="9654" w:type="dxa"/>
            <w:shd w:val="clear" w:color="000000" w:fill="FFFFFF"/>
            <w:tcMar>
              <w:left w:w="34" w:type="dxa"/>
              <w:right w:w="34" w:type="dxa"/>
            </w:tcMar>
          </w:tcPr>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792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792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1792D">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820B92">
                <w:rPr>
                  <w:rStyle w:val="a3"/>
                  <w:rFonts w:ascii="Times New Roman" w:hAnsi="Times New Roman" w:cs="Times New Roman"/>
                  <w:sz w:val="24"/>
                  <w:szCs w:val="24"/>
                </w:rPr>
                <w:t>www.biblio-online.ru</w:t>
              </w:r>
            </w:hyperlink>
          </w:p>
          <w:p w:rsidR="00BA310B" w:rsidRPr="0051792D" w:rsidRDefault="0051792D">
            <w:pPr>
              <w:spacing w:after="0" w:line="240" w:lineRule="auto"/>
              <w:jc w:val="both"/>
              <w:rPr>
                <w:sz w:val="24"/>
                <w:szCs w:val="24"/>
                <w:lang w:val="ru-RU"/>
              </w:rPr>
            </w:pPr>
            <w:r w:rsidRPr="0051792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792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792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792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792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792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1792D">
              <w:rPr>
                <w:rFonts w:ascii="Times New Roman" w:hAnsi="Times New Roman" w:cs="Times New Roman"/>
                <w:color w:val="000000"/>
                <w:sz w:val="24"/>
                <w:szCs w:val="24"/>
                <w:lang w:val="ru-RU"/>
              </w:rPr>
              <w:t>, Электронно библиотечная система «ЭБС ЮРАЙТ».</w:t>
            </w:r>
          </w:p>
        </w:tc>
      </w:tr>
    </w:tbl>
    <w:p w:rsidR="00BA310B" w:rsidRPr="0051792D" w:rsidRDefault="00BA310B">
      <w:pPr>
        <w:rPr>
          <w:lang w:val="ru-RU"/>
        </w:rPr>
      </w:pPr>
    </w:p>
    <w:sectPr w:rsidR="00BA310B" w:rsidRPr="0051792D" w:rsidSect="00BA310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792D"/>
    <w:rsid w:val="00820B92"/>
    <w:rsid w:val="00BA310B"/>
    <w:rsid w:val="00D31453"/>
    <w:rsid w:val="00D747EF"/>
    <w:rsid w:val="00E209E2"/>
    <w:rsid w:val="00F32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1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0B92"/>
    <w:rPr>
      <w:color w:val="0000FF" w:themeColor="hyperlink"/>
      <w:u w:val="single"/>
    </w:rPr>
  </w:style>
  <w:style w:type="character" w:styleId="a4">
    <w:name w:val="Unresolved Mention"/>
    <w:basedOn w:val="a0"/>
    <w:uiPriority w:val="99"/>
    <w:semiHidden/>
    <w:unhideWhenUsed/>
    <w:rsid w:val="00820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228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168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9838"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20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7041</Words>
  <Characters>40139</Characters>
  <Application>Microsoft Office Word</Application>
  <DocSecurity>0</DocSecurity>
  <Lines>334</Lines>
  <Paragraphs>94</Paragraphs>
  <ScaleCrop>false</ScaleCrop>
  <Company/>
  <LinksUpToDate>false</LinksUpToDate>
  <CharactersWithSpaces>47086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(ППСиИО)(22)_plx_Специальная методика обучения</dc:title>
  <dc:creator>FastReport.NET</dc:creator>
  <cp:lastModifiedBy>Mark Bernstorf</cp:lastModifiedBy>
  <cp:revision>5</cp:revision>
  <dcterms:created xsi:type="dcterms:W3CDTF">2022-05-05T12:34:00Z</dcterms:created>
  <dcterms:modified xsi:type="dcterms:W3CDTF">2022-11-13T14:28:00Z</dcterms:modified>
</cp:coreProperties>
</file>